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ED9E" w14:textId="6AC60574" w:rsidR="002737AA" w:rsidRDefault="007E28C4" w:rsidP="00E322B3">
      <w:pPr>
        <w:jc w:val="center"/>
      </w:pPr>
      <w:r w:rsidRPr="00ED5F39">
        <w:rPr>
          <w:rFonts w:ascii="ＭＳ 明朝" w:eastAsia="ＭＳ 明朝" w:hAnsi="ＭＳ 明朝"/>
          <w:sz w:val="24"/>
          <w:lang w:eastAsia="zh-TW"/>
        </w:rPr>
        <w:t>共　同　研　究　契　約　書（</w:t>
      </w:r>
      <w:r w:rsidR="00D156C0">
        <w:rPr>
          <w:rFonts w:ascii="ＭＳ 明朝" w:eastAsia="ＭＳ 明朝" w:hAnsi="ＭＳ 明朝" w:hint="eastAsia"/>
          <w:sz w:val="24"/>
        </w:rPr>
        <w:t>アカデミア</w:t>
      </w:r>
      <w:r w:rsidRPr="00ED5F39">
        <w:rPr>
          <w:rFonts w:ascii="ＭＳ 明朝" w:eastAsia="ＭＳ 明朝" w:hAnsi="ＭＳ 明朝" w:hint="eastAsia"/>
          <w:sz w:val="24"/>
        </w:rPr>
        <w:t>用</w:t>
      </w:r>
      <w:r w:rsidRPr="00ED5F39">
        <w:rPr>
          <w:rFonts w:ascii="ＭＳ 明朝" w:eastAsia="ＭＳ 明朝" w:hAnsi="ＭＳ 明朝"/>
          <w:sz w:val="24"/>
          <w:lang w:eastAsia="zh-TW"/>
        </w:rPr>
        <w:t>）</w:t>
      </w:r>
    </w:p>
    <w:p w14:paraId="1D358710" w14:textId="298B3D77" w:rsidR="007E28C4" w:rsidRDefault="007E28C4" w:rsidP="00E322B3">
      <w:pPr>
        <w:jc w:val="left"/>
      </w:pPr>
    </w:p>
    <w:p w14:paraId="5DC1D11A" w14:textId="1424D215" w:rsidR="007E28C4" w:rsidRDefault="00671189" w:rsidP="00E322B3">
      <w:pPr>
        <w:ind w:firstLineChars="100" w:firstLine="210"/>
        <w:jc w:val="left"/>
        <w:rPr>
          <w:rFonts w:ascii="ＭＳ 明朝" w:eastAsia="ＭＳ 明朝" w:hAnsi="ＭＳ 明朝"/>
          <w:color w:val="000000"/>
          <w:szCs w:val="21"/>
        </w:rPr>
      </w:pPr>
      <w:r w:rsidRPr="00671189">
        <w:rPr>
          <w:rFonts w:ascii="ＭＳ 明朝" w:eastAsia="ＭＳ 明朝" w:hAnsi="ＭＳ 明朝" w:hint="eastAsia"/>
          <w:color w:val="000000"/>
          <w:szCs w:val="21"/>
        </w:rPr>
        <w:t>大阪医科薬科大学（以下、「甲」という。）と〇〇〇〇（以下、「乙」という。）は、次の各条によって定められる共同研究契約（以下、「本契約」という。）を締結する。なお、以下本契約に基づき実施される共同研究を「本共同研究」という。</w:t>
      </w:r>
    </w:p>
    <w:p w14:paraId="595A4E08" w14:textId="78707519" w:rsidR="00E749E5" w:rsidRPr="00E749E5" w:rsidRDefault="00E749E5" w:rsidP="00E322B3">
      <w:pPr>
        <w:ind w:firstLineChars="100" w:firstLine="210"/>
        <w:jc w:val="left"/>
        <w:rPr>
          <w:color w:val="000000"/>
        </w:rPr>
      </w:pPr>
    </w:p>
    <w:p w14:paraId="636E69AB" w14:textId="77777777" w:rsidR="005E43FE" w:rsidRPr="005E43FE" w:rsidRDefault="005E43FE" w:rsidP="005E43FE">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（契約項目表）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1"/>
        <w:gridCol w:w="961"/>
        <w:gridCol w:w="568"/>
        <w:gridCol w:w="172"/>
        <w:gridCol w:w="277"/>
        <w:gridCol w:w="1594"/>
        <w:gridCol w:w="36"/>
        <w:gridCol w:w="1165"/>
        <w:gridCol w:w="103"/>
        <w:gridCol w:w="812"/>
        <w:gridCol w:w="1223"/>
        <w:gridCol w:w="834"/>
        <w:gridCol w:w="23"/>
      </w:tblGrid>
      <w:tr w:rsidR="005E43FE" w:rsidRPr="005E43FE" w14:paraId="1933687E" w14:textId="77777777" w:rsidTr="006F25E2">
        <w:trPr>
          <w:cantSplit/>
          <w:trHeight w:val="680"/>
        </w:trPr>
        <w:tc>
          <w:tcPr>
            <w:tcW w:w="2119" w:type="dxa"/>
            <w:gridSpan w:val="3"/>
            <w:shd w:val="clear" w:color="auto" w:fill="auto"/>
            <w:vAlign w:val="center"/>
          </w:tcPr>
          <w:p w14:paraId="1DD8B750"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１．課題名</w:t>
            </w:r>
          </w:p>
        </w:tc>
        <w:tc>
          <w:tcPr>
            <w:tcW w:w="6807" w:type="dxa"/>
            <w:gridSpan w:val="11"/>
            <w:shd w:val="clear" w:color="auto" w:fill="auto"/>
            <w:vAlign w:val="center"/>
          </w:tcPr>
          <w:p w14:paraId="1DFD4B03" w14:textId="77777777" w:rsidR="005E43FE" w:rsidRPr="005E43FE" w:rsidRDefault="005E43FE" w:rsidP="006F25E2">
            <w:pPr>
              <w:topLinePunct/>
              <w:contextualSpacing/>
              <w:jc w:val="left"/>
              <w:rPr>
                <w:rFonts w:ascii="ＭＳ 明朝" w:eastAsia="ＭＳ 明朝" w:hAnsi="ＭＳ 明朝"/>
                <w:szCs w:val="21"/>
              </w:rPr>
            </w:pPr>
          </w:p>
        </w:tc>
      </w:tr>
      <w:tr w:rsidR="005E43FE" w:rsidRPr="005E43FE" w14:paraId="7EAAB756" w14:textId="77777777" w:rsidTr="006F25E2">
        <w:trPr>
          <w:cantSplit/>
          <w:trHeight w:val="1030"/>
        </w:trPr>
        <w:tc>
          <w:tcPr>
            <w:tcW w:w="2119" w:type="dxa"/>
            <w:gridSpan w:val="3"/>
            <w:tcBorders>
              <w:bottom w:val="single" w:sz="4" w:space="0" w:color="auto"/>
            </w:tcBorders>
            <w:shd w:val="clear" w:color="auto" w:fill="auto"/>
            <w:vAlign w:val="center"/>
          </w:tcPr>
          <w:p w14:paraId="643C584D"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２．研究目的</w:t>
            </w:r>
            <w:r w:rsidRPr="005E43FE">
              <w:rPr>
                <w:rFonts w:ascii="ＭＳ 明朝" w:eastAsia="ＭＳ 明朝" w:hAnsi="ＭＳ 明朝"/>
                <w:szCs w:val="21"/>
              </w:rPr>
              <w:t>・内容</w:t>
            </w:r>
          </w:p>
        </w:tc>
        <w:tc>
          <w:tcPr>
            <w:tcW w:w="6807" w:type="dxa"/>
            <w:gridSpan w:val="11"/>
            <w:shd w:val="clear" w:color="auto" w:fill="auto"/>
          </w:tcPr>
          <w:p w14:paraId="7A147A74" w14:textId="77777777" w:rsidR="005E43FE" w:rsidRPr="005E43FE" w:rsidRDefault="005E43FE" w:rsidP="006F25E2">
            <w:pPr>
              <w:topLinePunct/>
              <w:contextualSpacing/>
              <w:jc w:val="left"/>
              <w:rPr>
                <w:rFonts w:ascii="ＭＳ 明朝" w:eastAsia="ＭＳ 明朝" w:hAnsi="ＭＳ 明朝"/>
                <w:szCs w:val="21"/>
              </w:rPr>
            </w:pPr>
          </w:p>
        </w:tc>
      </w:tr>
      <w:tr w:rsidR="005E43FE" w:rsidRPr="005E43FE" w14:paraId="63255344" w14:textId="77777777" w:rsidTr="006F25E2">
        <w:trPr>
          <w:cantSplit/>
          <w:trHeight w:val="567"/>
        </w:trPr>
        <w:tc>
          <w:tcPr>
            <w:tcW w:w="2119" w:type="dxa"/>
            <w:gridSpan w:val="3"/>
            <w:tcBorders>
              <w:bottom w:val="single" w:sz="4" w:space="0" w:color="auto"/>
            </w:tcBorders>
            <w:shd w:val="clear" w:color="auto" w:fill="auto"/>
            <w:vAlign w:val="center"/>
          </w:tcPr>
          <w:p w14:paraId="7648608A"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３．研究期間</w:t>
            </w:r>
          </w:p>
        </w:tc>
        <w:tc>
          <w:tcPr>
            <w:tcW w:w="6807" w:type="dxa"/>
            <w:gridSpan w:val="11"/>
            <w:shd w:val="clear" w:color="auto" w:fill="auto"/>
            <w:vAlign w:val="center"/>
          </w:tcPr>
          <w:p w14:paraId="51AC898A"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cs="ＭＳ 明朝" w:hint="eastAsia"/>
                <w:szCs w:val="21"/>
              </w:rPr>
              <w:t>20</w:t>
            </w:r>
            <w:r w:rsidRPr="005E43FE">
              <w:rPr>
                <w:rFonts w:ascii="ＭＳ 明朝" w:eastAsia="ＭＳ 明朝" w:hAnsi="ＭＳ 明朝" w:cs="ＭＳ 明朝"/>
                <w:szCs w:val="21"/>
              </w:rPr>
              <w:t xml:space="preserve">  </w:t>
            </w:r>
            <w:r w:rsidRPr="005E43FE">
              <w:rPr>
                <w:rFonts w:ascii="ＭＳ 明朝" w:eastAsia="ＭＳ 明朝" w:hAnsi="ＭＳ 明朝" w:hint="eastAsia"/>
                <w:szCs w:val="21"/>
              </w:rPr>
              <w:t xml:space="preserve">年　</w:t>
            </w:r>
            <w:r w:rsidRPr="005E43FE">
              <w:rPr>
                <w:rFonts w:ascii="ＭＳ 明朝" w:eastAsia="ＭＳ 明朝" w:hAnsi="ＭＳ 明朝"/>
                <w:szCs w:val="21"/>
              </w:rPr>
              <w:t xml:space="preserve"> </w:t>
            </w:r>
            <w:r w:rsidRPr="005E43FE">
              <w:rPr>
                <w:rFonts w:ascii="ＭＳ 明朝" w:eastAsia="ＭＳ 明朝" w:hAnsi="ＭＳ 明朝" w:hint="eastAsia"/>
                <w:szCs w:val="21"/>
              </w:rPr>
              <w:t xml:space="preserve">月　</w:t>
            </w:r>
            <w:r w:rsidRPr="005E43FE">
              <w:rPr>
                <w:rFonts w:ascii="ＭＳ 明朝" w:eastAsia="ＭＳ 明朝" w:hAnsi="ＭＳ 明朝"/>
                <w:szCs w:val="21"/>
              </w:rPr>
              <w:t xml:space="preserve"> </w:t>
            </w:r>
            <w:r w:rsidRPr="005E43FE">
              <w:rPr>
                <w:rFonts w:ascii="ＭＳ 明朝" w:eastAsia="ＭＳ 明朝" w:hAnsi="ＭＳ 明朝" w:hint="eastAsia"/>
                <w:szCs w:val="21"/>
              </w:rPr>
              <w:t xml:space="preserve">日　から　</w:t>
            </w:r>
            <w:r w:rsidRPr="005E43FE">
              <w:rPr>
                <w:rFonts w:ascii="ＭＳ 明朝" w:eastAsia="ＭＳ 明朝" w:hAnsi="ＭＳ 明朝" w:cs="ＭＳ 明朝" w:hint="eastAsia"/>
                <w:szCs w:val="21"/>
              </w:rPr>
              <w:t>20</w:t>
            </w:r>
            <w:r w:rsidRPr="005E43FE">
              <w:rPr>
                <w:rFonts w:ascii="ＭＳ 明朝" w:eastAsia="ＭＳ 明朝" w:hAnsi="ＭＳ 明朝" w:cs="ＭＳ 明朝"/>
                <w:szCs w:val="21"/>
              </w:rPr>
              <w:t xml:space="preserve">  </w:t>
            </w:r>
            <w:r w:rsidRPr="005E43FE">
              <w:rPr>
                <w:rFonts w:ascii="ＭＳ 明朝" w:eastAsia="ＭＳ 明朝" w:hAnsi="ＭＳ 明朝" w:hint="eastAsia"/>
                <w:szCs w:val="21"/>
              </w:rPr>
              <w:t>年</w:t>
            </w:r>
            <w:r w:rsidRPr="005E43FE">
              <w:rPr>
                <w:rFonts w:ascii="ＭＳ 明朝" w:eastAsia="ＭＳ 明朝" w:hAnsi="ＭＳ 明朝"/>
                <w:szCs w:val="21"/>
              </w:rPr>
              <w:t xml:space="preserve">   </w:t>
            </w:r>
            <w:r w:rsidRPr="005E43FE">
              <w:rPr>
                <w:rFonts w:ascii="ＭＳ 明朝" w:eastAsia="ＭＳ 明朝" w:hAnsi="ＭＳ 明朝" w:hint="eastAsia"/>
                <w:szCs w:val="21"/>
              </w:rPr>
              <w:t>月</w:t>
            </w:r>
            <w:r w:rsidRPr="005E43FE">
              <w:rPr>
                <w:rFonts w:ascii="ＭＳ 明朝" w:eastAsia="ＭＳ 明朝" w:hAnsi="ＭＳ 明朝"/>
                <w:szCs w:val="21"/>
              </w:rPr>
              <w:t xml:space="preserve">   </w:t>
            </w:r>
            <w:r w:rsidRPr="005E43FE">
              <w:rPr>
                <w:rFonts w:ascii="ＭＳ 明朝" w:eastAsia="ＭＳ 明朝" w:hAnsi="ＭＳ 明朝" w:hint="eastAsia"/>
                <w:szCs w:val="21"/>
              </w:rPr>
              <w:t>日　まで</w:t>
            </w:r>
          </w:p>
        </w:tc>
      </w:tr>
      <w:tr w:rsidR="005E43FE" w:rsidRPr="005E43FE" w14:paraId="3426FFFB" w14:textId="77777777" w:rsidTr="006F25E2">
        <w:trPr>
          <w:cantSplit/>
          <w:trHeight w:val="482"/>
        </w:trPr>
        <w:tc>
          <w:tcPr>
            <w:tcW w:w="2119" w:type="dxa"/>
            <w:gridSpan w:val="3"/>
            <w:vMerge w:val="restart"/>
            <w:shd w:val="clear" w:color="auto" w:fill="auto"/>
            <w:vAlign w:val="center"/>
          </w:tcPr>
          <w:p w14:paraId="29F83344"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４．研究実施場所</w:t>
            </w:r>
          </w:p>
        </w:tc>
        <w:tc>
          <w:tcPr>
            <w:tcW w:w="568" w:type="dxa"/>
            <w:shd w:val="clear" w:color="auto" w:fill="auto"/>
            <w:vAlign w:val="center"/>
          </w:tcPr>
          <w:p w14:paraId="31D39032" w14:textId="77777777" w:rsidR="005E43FE" w:rsidRPr="005E43FE" w:rsidRDefault="005E43FE" w:rsidP="006F25E2">
            <w:pPr>
              <w:topLinePunct/>
              <w:contextualSpacing/>
              <w:jc w:val="center"/>
              <w:rPr>
                <w:rFonts w:ascii="ＭＳ 明朝" w:eastAsia="ＭＳ 明朝" w:hAnsi="ＭＳ 明朝" w:cs="ＭＳ 明朝"/>
                <w:szCs w:val="21"/>
              </w:rPr>
            </w:pPr>
            <w:r w:rsidRPr="005E43FE">
              <w:rPr>
                <w:rFonts w:ascii="ＭＳ 明朝" w:eastAsia="ＭＳ 明朝" w:hAnsi="ＭＳ 明朝" w:cs="ＭＳ 明朝" w:hint="eastAsia"/>
                <w:szCs w:val="21"/>
              </w:rPr>
              <w:t>甲</w:t>
            </w:r>
          </w:p>
        </w:tc>
        <w:tc>
          <w:tcPr>
            <w:tcW w:w="6239" w:type="dxa"/>
            <w:gridSpan w:val="10"/>
            <w:shd w:val="clear" w:color="auto" w:fill="auto"/>
            <w:vAlign w:val="center"/>
          </w:tcPr>
          <w:p w14:paraId="1C4F9580" w14:textId="77777777" w:rsidR="005E43FE" w:rsidRPr="005E43FE" w:rsidRDefault="005E43FE" w:rsidP="006F25E2">
            <w:pPr>
              <w:topLinePunct/>
              <w:contextualSpacing/>
              <w:jc w:val="left"/>
              <w:rPr>
                <w:rFonts w:ascii="ＭＳ 明朝" w:eastAsia="ＭＳ 明朝" w:hAnsi="ＭＳ 明朝" w:cs="ＭＳ 明朝"/>
                <w:szCs w:val="21"/>
              </w:rPr>
            </w:pPr>
          </w:p>
        </w:tc>
      </w:tr>
      <w:tr w:rsidR="005E43FE" w:rsidRPr="005E43FE" w14:paraId="297EAC0B" w14:textId="77777777" w:rsidTr="006F25E2">
        <w:trPr>
          <w:cantSplit/>
          <w:trHeight w:val="479"/>
        </w:trPr>
        <w:tc>
          <w:tcPr>
            <w:tcW w:w="2119" w:type="dxa"/>
            <w:gridSpan w:val="3"/>
            <w:vMerge/>
            <w:tcBorders>
              <w:bottom w:val="single" w:sz="4" w:space="0" w:color="auto"/>
            </w:tcBorders>
            <w:shd w:val="clear" w:color="auto" w:fill="auto"/>
            <w:vAlign w:val="center"/>
          </w:tcPr>
          <w:p w14:paraId="573707AA" w14:textId="77777777" w:rsidR="005E43FE" w:rsidRPr="005E43FE" w:rsidRDefault="005E43FE" w:rsidP="006F25E2">
            <w:pPr>
              <w:topLinePunct/>
              <w:contextualSpacing/>
              <w:jc w:val="left"/>
              <w:rPr>
                <w:rFonts w:ascii="ＭＳ 明朝" w:eastAsia="ＭＳ 明朝" w:hAnsi="ＭＳ 明朝"/>
                <w:szCs w:val="21"/>
              </w:rPr>
            </w:pPr>
          </w:p>
        </w:tc>
        <w:tc>
          <w:tcPr>
            <w:tcW w:w="568" w:type="dxa"/>
            <w:shd w:val="clear" w:color="auto" w:fill="auto"/>
            <w:vAlign w:val="center"/>
          </w:tcPr>
          <w:p w14:paraId="752DE989" w14:textId="77777777" w:rsidR="005E43FE" w:rsidRPr="005E43FE" w:rsidRDefault="005E43FE" w:rsidP="006F25E2">
            <w:pPr>
              <w:topLinePunct/>
              <w:contextualSpacing/>
              <w:jc w:val="center"/>
              <w:rPr>
                <w:rFonts w:ascii="ＭＳ 明朝" w:eastAsia="ＭＳ 明朝" w:hAnsi="ＭＳ 明朝" w:cs="ＭＳ 明朝"/>
                <w:szCs w:val="21"/>
              </w:rPr>
            </w:pPr>
            <w:r w:rsidRPr="005E43FE">
              <w:rPr>
                <w:rFonts w:ascii="ＭＳ 明朝" w:eastAsia="ＭＳ 明朝" w:hAnsi="ＭＳ 明朝" w:cs="ＭＳ 明朝" w:hint="eastAsia"/>
                <w:szCs w:val="21"/>
              </w:rPr>
              <w:t>乙</w:t>
            </w:r>
          </w:p>
        </w:tc>
        <w:tc>
          <w:tcPr>
            <w:tcW w:w="6239" w:type="dxa"/>
            <w:gridSpan w:val="10"/>
            <w:shd w:val="clear" w:color="auto" w:fill="auto"/>
            <w:vAlign w:val="center"/>
          </w:tcPr>
          <w:p w14:paraId="7D65125E" w14:textId="77777777" w:rsidR="005E43FE" w:rsidRPr="005E43FE" w:rsidRDefault="005E43FE" w:rsidP="006F25E2">
            <w:pPr>
              <w:topLinePunct/>
              <w:contextualSpacing/>
              <w:jc w:val="left"/>
              <w:rPr>
                <w:rFonts w:ascii="ＭＳ 明朝" w:eastAsia="ＭＳ 明朝" w:hAnsi="ＭＳ 明朝" w:cs="ＭＳ 明朝"/>
                <w:szCs w:val="21"/>
              </w:rPr>
            </w:pPr>
          </w:p>
        </w:tc>
      </w:tr>
      <w:tr w:rsidR="005E43FE" w:rsidRPr="005E43FE" w14:paraId="34FF39E4" w14:textId="77777777" w:rsidTr="006F25E2">
        <w:trPr>
          <w:cantSplit/>
          <w:trHeight w:val="567"/>
        </w:trPr>
        <w:tc>
          <w:tcPr>
            <w:tcW w:w="2119" w:type="dxa"/>
            <w:gridSpan w:val="3"/>
            <w:vMerge w:val="restart"/>
            <w:shd w:val="clear" w:color="auto" w:fill="auto"/>
            <w:vAlign w:val="center"/>
          </w:tcPr>
          <w:p w14:paraId="7B9ADA44" w14:textId="77777777" w:rsidR="005E43FE" w:rsidRPr="005E43FE" w:rsidRDefault="005E43FE" w:rsidP="006F25E2">
            <w:pPr>
              <w:topLinePunct/>
              <w:contextualSpacing/>
              <w:jc w:val="left"/>
              <w:rPr>
                <w:rFonts w:ascii="ＭＳ 明朝" w:eastAsia="ＭＳ 明朝" w:hAnsi="ＭＳ 明朝"/>
                <w:spacing w:val="-6"/>
                <w:szCs w:val="21"/>
                <w:vertAlign w:val="superscript"/>
              </w:rPr>
            </w:pPr>
            <w:r w:rsidRPr="005E43FE">
              <w:rPr>
                <w:rFonts w:ascii="ＭＳ 明朝" w:eastAsia="ＭＳ 明朝" w:hAnsi="ＭＳ 明朝" w:hint="eastAsia"/>
                <w:szCs w:val="21"/>
              </w:rPr>
              <w:t>５．研究経費</w:t>
            </w:r>
          </w:p>
          <w:p w14:paraId="7EB44C59"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pacing w:val="-6"/>
                <w:szCs w:val="21"/>
              </w:rPr>
              <w:t>（消費税額及び地方消費税額を含む。）</w:t>
            </w:r>
          </w:p>
        </w:tc>
        <w:tc>
          <w:tcPr>
            <w:tcW w:w="568" w:type="dxa"/>
            <w:tcBorders>
              <w:bottom w:val="single" w:sz="4" w:space="0" w:color="auto"/>
            </w:tcBorders>
            <w:shd w:val="clear" w:color="auto" w:fill="auto"/>
            <w:vAlign w:val="center"/>
          </w:tcPr>
          <w:p w14:paraId="65E1F707" w14:textId="77777777" w:rsidR="005E43FE" w:rsidRPr="005E43FE" w:rsidRDefault="005E43FE" w:rsidP="006F25E2">
            <w:pPr>
              <w:topLinePunct/>
              <w:contextualSpacing/>
              <w:jc w:val="center"/>
              <w:rPr>
                <w:rFonts w:ascii="ＭＳ 明朝" w:eastAsia="ＭＳ 明朝" w:hAnsi="ＭＳ 明朝"/>
                <w:spacing w:val="-10"/>
                <w:szCs w:val="21"/>
              </w:rPr>
            </w:pPr>
            <w:r w:rsidRPr="005E43FE">
              <w:rPr>
                <w:rFonts w:ascii="ＭＳ 明朝" w:eastAsia="ＭＳ 明朝" w:hAnsi="ＭＳ 明朝" w:hint="eastAsia"/>
                <w:szCs w:val="21"/>
              </w:rPr>
              <w:t>区分</w:t>
            </w:r>
          </w:p>
        </w:tc>
        <w:tc>
          <w:tcPr>
            <w:tcW w:w="2079" w:type="dxa"/>
            <w:gridSpan w:val="4"/>
            <w:tcBorders>
              <w:bottom w:val="single" w:sz="4" w:space="0" w:color="auto"/>
            </w:tcBorders>
            <w:shd w:val="clear" w:color="auto" w:fill="auto"/>
            <w:vAlign w:val="center"/>
          </w:tcPr>
          <w:p w14:paraId="28CEBBC2" w14:textId="77777777" w:rsidR="005E43FE" w:rsidRPr="005E43FE" w:rsidRDefault="005E43FE" w:rsidP="006F25E2">
            <w:pPr>
              <w:topLinePunct/>
              <w:contextualSpacing/>
              <w:jc w:val="center"/>
              <w:rPr>
                <w:rFonts w:ascii="ＭＳ 明朝" w:eastAsia="ＭＳ 明朝" w:hAnsi="ＭＳ 明朝" w:cs="ＭＳ 明朝"/>
                <w:szCs w:val="21"/>
              </w:rPr>
            </w:pPr>
            <w:r w:rsidRPr="005E43FE">
              <w:rPr>
                <w:rFonts w:ascii="ＭＳ 明朝" w:eastAsia="ＭＳ 明朝" w:hAnsi="ＭＳ 明朝" w:hint="eastAsia"/>
                <w:szCs w:val="21"/>
              </w:rPr>
              <w:t>直接経費（円）</w:t>
            </w:r>
          </w:p>
        </w:tc>
        <w:tc>
          <w:tcPr>
            <w:tcW w:w="2080" w:type="dxa"/>
            <w:gridSpan w:val="3"/>
            <w:tcBorders>
              <w:bottom w:val="single" w:sz="4" w:space="0" w:color="auto"/>
            </w:tcBorders>
            <w:shd w:val="clear" w:color="auto" w:fill="auto"/>
            <w:vAlign w:val="center"/>
          </w:tcPr>
          <w:p w14:paraId="1E05D0C1" w14:textId="77777777" w:rsidR="005E43FE" w:rsidRPr="005E43FE" w:rsidRDefault="005E43FE" w:rsidP="006F25E2">
            <w:pPr>
              <w:topLinePunct/>
              <w:contextualSpacing/>
              <w:jc w:val="center"/>
              <w:rPr>
                <w:rFonts w:ascii="ＭＳ 明朝" w:eastAsia="ＭＳ 明朝" w:hAnsi="ＭＳ 明朝" w:cs="ＭＳ 明朝"/>
                <w:szCs w:val="21"/>
              </w:rPr>
            </w:pPr>
            <w:r w:rsidRPr="005E43FE">
              <w:rPr>
                <w:rFonts w:ascii="ＭＳ 明朝" w:eastAsia="ＭＳ 明朝" w:hAnsi="ＭＳ 明朝" w:hint="eastAsia"/>
                <w:szCs w:val="21"/>
              </w:rPr>
              <w:t>間接経費（円）</w:t>
            </w:r>
          </w:p>
        </w:tc>
        <w:tc>
          <w:tcPr>
            <w:tcW w:w="2080" w:type="dxa"/>
            <w:gridSpan w:val="3"/>
            <w:tcBorders>
              <w:bottom w:val="single" w:sz="4" w:space="0" w:color="auto"/>
            </w:tcBorders>
            <w:shd w:val="clear" w:color="auto" w:fill="auto"/>
            <w:vAlign w:val="center"/>
          </w:tcPr>
          <w:p w14:paraId="60263655" w14:textId="77777777" w:rsidR="005E43FE" w:rsidRPr="005E43FE" w:rsidRDefault="005E43FE" w:rsidP="006F25E2">
            <w:pPr>
              <w:topLinePunct/>
              <w:contextualSpacing/>
              <w:jc w:val="center"/>
              <w:rPr>
                <w:rFonts w:ascii="ＭＳ 明朝" w:eastAsia="ＭＳ 明朝" w:hAnsi="ＭＳ 明朝" w:cs="ＭＳ 明朝"/>
                <w:szCs w:val="21"/>
              </w:rPr>
            </w:pPr>
            <w:r w:rsidRPr="005E43FE">
              <w:rPr>
                <w:rFonts w:ascii="ＭＳ 明朝" w:eastAsia="ＭＳ 明朝" w:hAnsi="ＭＳ 明朝" w:hint="eastAsia"/>
                <w:szCs w:val="21"/>
              </w:rPr>
              <w:t>合計（円）</w:t>
            </w:r>
          </w:p>
        </w:tc>
      </w:tr>
      <w:tr w:rsidR="005E43FE" w:rsidRPr="005E43FE" w14:paraId="6736F12B" w14:textId="77777777" w:rsidTr="006F25E2">
        <w:trPr>
          <w:cantSplit/>
          <w:trHeight w:val="567"/>
        </w:trPr>
        <w:tc>
          <w:tcPr>
            <w:tcW w:w="2119" w:type="dxa"/>
            <w:gridSpan w:val="3"/>
            <w:vMerge/>
            <w:tcBorders>
              <w:bottom w:val="nil"/>
            </w:tcBorders>
            <w:shd w:val="clear" w:color="auto" w:fill="auto"/>
            <w:vAlign w:val="center"/>
          </w:tcPr>
          <w:p w14:paraId="3E5C9F98" w14:textId="77777777" w:rsidR="005E43FE" w:rsidRPr="005E43FE" w:rsidRDefault="005E43FE" w:rsidP="006F25E2">
            <w:pPr>
              <w:topLinePunct/>
              <w:contextualSpacing/>
              <w:jc w:val="left"/>
              <w:rPr>
                <w:rFonts w:ascii="ＭＳ 明朝" w:eastAsia="ＭＳ 明朝" w:hAnsi="ＭＳ 明朝"/>
                <w:szCs w:val="21"/>
              </w:rPr>
            </w:pPr>
          </w:p>
        </w:tc>
        <w:tc>
          <w:tcPr>
            <w:tcW w:w="568" w:type="dxa"/>
            <w:tcBorders>
              <w:bottom w:val="single" w:sz="4" w:space="0" w:color="auto"/>
            </w:tcBorders>
            <w:shd w:val="clear" w:color="auto" w:fill="auto"/>
            <w:vAlign w:val="center"/>
          </w:tcPr>
          <w:p w14:paraId="026353CD" w14:textId="77777777" w:rsidR="005E43FE" w:rsidRPr="005E43FE" w:rsidRDefault="005E43FE" w:rsidP="006F25E2">
            <w:pPr>
              <w:topLinePunct/>
              <w:contextualSpacing/>
              <w:jc w:val="center"/>
              <w:rPr>
                <w:rFonts w:ascii="ＭＳ 明朝" w:eastAsia="ＭＳ 明朝" w:hAnsi="ＭＳ 明朝"/>
                <w:spacing w:val="-10"/>
                <w:szCs w:val="21"/>
              </w:rPr>
            </w:pPr>
            <w:r w:rsidRPr="005E43FE">
              <w:rPr>
                <w:rFonts w:ascii="ＭＳ 明朝" w:eastAsia="ＭＳ 明朝" w:hAnsi="ＭＳ 明朝" w:hint="eastAsia"/>
                <w:spacing w:val="-10"/>
                <w:szCs w:val="21"/>
              </w:rPr>
              <w:t>金額</w:t>
            </w:r>
          </w:p>
        </w:tc>
        <w:tc>
          <w:tcPr>
            <w:tcW w:w="2079" w:type="dxa"/>
            <w:gridSpan w:val="4"/>
            <w:tcBorders>
              <w:bottom w:val="single" w:sz="4" w:space="0" w:color="auto"/>
            </w:tcBorders>
            <w:shd w:val="clear" w:color="auto" w:fill="auto"/>
            <w:vAlign w:val="center"/>
          </w:tcPr>
          <w:p w14:paraId="3792A130" w14:textId="77777777" w:rsidR="005E43FE" w:rsidRPr="005E43FE" w:rsidRDefault="005E43FE" w:rsidP="006F25E2">
            <w:pPr>
              <w:topLinePunct/>
              <w:contextualSpacing/>
              <w:jc w:val="right"/>
              <w:rPr>
                <w:rFonts w:ascii="ＭＳ 明朝" w:eastAsia="ＭＳ 明朝" w:hAnsi="ＭＳ 明朝" w:cs="ＭＳ 明朝"/>
                <w:szCs w:val="21"/>
              </w:rPr>
            </w:pPr>
            <w:r w:rsidRPr="005E43FE">
              <w:rPr>
                <w:rFonts w:ascii="ＭＳ 明朝" w:eastAsia="ＭＳ 明朝" w:hAnsi="ＭＳ 明朝" w:cs="ＭＳ 明朝" w:hint="eastAsia"/>
                <w:szCs w:val="21"/>
              </w:rPr>
              <w:t>０</w:t>
            </w:r>
          </w:p>
        </w:tc>
        <w:tc>
          <w:tcPr>
            <w:tcW w:w="2080" w:type="dxa"/>
            <w:gridSpan w:val="3"/>
            <w:tcBorders>
              <w:bottom w:val="single" w:sz="4" w:space="0" w:color="auto"/>
            </w:tcBorders>
            <w:shd w:val="clear" w:color="auto" w:fill="auto"/>
            <w:vAlign w:val="center"/>
          </w:tcPr>
          <w:p w14:paraId="0F3E6D62" w14:textId="77777777" w:rsidR="005E43FE" w:rsidRPr="005E43FE" w:rsidRDefault="005E43FE" w:rsidP="006F25E2">
            <w:pPr>
              <w:topLinePunct/>
              <w:contextualSpacing/>
              <w:jc w:val="right"/>
              <w:rPr>
                <w:rFonts w:ascii="ＭＳ 明朝" w:eastAsia="ＭＳ 明朝" w:hAnsi="ＭＳ 明朝" w:cs="ＭＳ 明朝"/>
                <w:szCs w:val="21"/>
              </w:rPr>
            </w:pPr>
            <w:r w:rsidRPr="005E43FE">
              <w:rPr>
                <w:rFonts w:ascii="ＭＳ 明朝" w:eastAsia="ＭＳ 明朝" w:hAnsi="ＭＳ 明朝" w:cs="ＭＳ 明朝" w:hint="eastAsia"/>
                <w:szCs w:val="21"/>
              </w:rPr>
              <w:t>０</w:t>
            </w:r>
          </w:p>
        </w:tc>
        <w:tc>
          <w:tcPr>
            <w:tcW w:w="2080" w:type="dxa"/>
            <w:gridSpan w:val="3"/>
            <w:tcBorders>
              <w:bottom w:val="single" w:sz="4" w:space="0" w:color="auto"/>
            </w:tcBorders>
            <w:shd w:val="clear" w:color="auto" w:fill="auto"/>
            <w:vAlign w:val="center"/>
          </w:tcPr>
          <w:p w14:paraId="68F702E5" w14:textId="77777777" w:rsidR="005E43FE" w:rsidRPr="005E43FE" w:rsidRDefault="005E43FE" w:rsidP="006F25E2">
            <w:pPr>
              <w:topLinePunct/>
              <w:contextualSpacing/>
              <w:jc w:val="right"/>
              <w:rPr>
                <w:rFonts w:ascii="ＭＳ 明朝" w:eastAsia="ＭＳ 明朝" w:hAnsi="ＭＳ 明朝" w:cs="ＭＳ 明朝"/>
                <w:szCs w:val="21"/>
              </w:rPr>
            </w:pPr>
            <w:r w:rsidRPr="005E43FE">
              <w:rPr>
                <w:rFonts w:ascii="ＭＳ 明朝" w:eastAsia="ＭＳ 明朝" w:hAnsi="ＭＳ 明朝" w:cs="ＭＳ 明朝" w:hint="eastAsia"/>
                <w:szCs w:val="21"/>
              </w:rPr>
              <w:t>０</w:t>
            </w:r>
          </w:p>
        </w:tc>
      </w:tr>
      <w:tr w:rsidR="005E43FE" w:rsidRPr="005E43FE" w14:paraId="1A925EEC" w14:textId="77777777" w:rsidTr="006F25E2">
        <w:trPr>
          <w:cantSplit/>
          <w:trHeight w:val="567"/>
        </w:trPr>
        <w:tc>
          <w:tcPr>
            <w:tcW w:w="2119" w:type="dxa"/>
            <w:gridSpan w:val="3"/>
            <w:vMerge w:val="restart"/>
            <w:shd w:val="clear" w:color="auto" w:fill="auto"/>
            <w:vAlign w:val="center"/>
          </w:tcPr>
          <w:p w14:paraId="41CEE0A1" w14:textId="77777777" w:rsidR="005E43FE" w:rsidRPr="005E43FE" w:rsidRDefault="005E43FE" w:rsidP="006F25E2">
            <w:pPr>
              <w:topLinePunct/>
              <w:contextualSpacing/>
              <w:jc w:val="left"/>
              <w:rPr>
                <w:rFonts w:ascii="ＭＳ 明朝" w:eastAsia="ＭＳ 明朝" w:hAnsi="ＭＳ 明朝"/>
                <w:szCs w:val="21"/>
                <w:vertAlign w:val="superscript"/>
              </w:rPr>
            </w:pPr>
            <w:r w:rsidRPr="005E43FE">
              <w:rPr>
                <w:rFonts w:ascii="ＭＳ 明朝" w:eastAsia="ＭＳ 明朝" w:hAnsi="ＭＳ 明朝" w:hint="eastAsia"/>
                <w:szCs w:val="21"/>
              </w:rPr>
              <w:t>６．設備の提供</w:t>
            </w:r>
          </w:p>
        </w:tc>
        <w:tc>
          <w:tcPr>
            <w:tcW w:w="1017" w:type="dxa"/>
            <w:gridSpan w:val="3"/>
            <w:shd w:val="clear" w:color="auto" w:fill="auto"/>
            <w:vAlign w:val="center"/>
          </w:tcPr>
          <w:p w14:paraId="388C4A71" w14:textId="77777777" w:rsidR="005E43FE" w:rsidRPr="005E43FE" w:rsidRDefault="005E43FE" w:rsidP="006F25E2">
            <w:pPr>
              <w:topLinePunct/>
              <w:contextualSpacing/>
              <w:jc w:val="center"/>
              <w:rPr>
                <w:rFonts w:ascii="ＭＳ 明朝" w:eastAsia="ＭＳ 明朝" w:hAnsi="ＭＳ 明朝"/>
                <w:szCs w:val="21"/>
              </w:rPr>
            </w:pPr>
            <w:r w:rsidRPr="005E43FE">
              <w:rPr>
                <w:rFonts w:ascii="ＭＳ 明朝" w:eastAsia="ＭＳ 明朝" w:hAnsi="ＭＳ 明朝" w:hint="eastAsia"/>
                <w:szCs w:val="21"/>
              </w:rPr>
              <w:t>提供者</w:t>
            </w:r>
          </w:p>
        </w:tc>
        <w:tc>
          <w:tcPr>
            <w:tcW w:w="2795" w:type="dxa"/>
            <w:gridSpan w:val="3"/>
            <w:shd w:val="clear" w:color="auto" w:fill="auto"/>
            <w:vAlign w:val="center"/>
          </w:tcPr>
          <w:p w14:paraId="7910B59A" w14:textId="77777777" w:rsidR="005E43FE" w:rsidRPr="005E43FE" w:rsidRDefault="005E43FE" w:rsidP="006F25E2">
            <w:pPr>
              <w:topLinePunct/>
              <w:contextualSpacing/>
              <w:jc w:val="center"/>
              <w:rPr>
                <w:rFonts w:ascii="ＭＳ 明朝" w:eastAsia="ＭＳ 明朝" w:hAnsi="ＭＳ 明朝"/>
                <w:szCs w:val="21"/>
              </w:rPr>
            </w:pPr>
            <w:r w:rsidRPr="005E43FE">
              <w:rPr>
                <w:rFonts w:ascii="ＭＳ 明朝" w:eastAsia="ＭＳ 明朝" w:hAnsi="ＭＳ 明朝" w:hint="eastAsia"/>
                <w:szCs w:val="21"/>
              </w:rPr>
              <w:t>名　称</w:t>
            </w:r>
          </w:p>
        </w:tc>
        <w:tc>
          <w:tcPr>
            <w:tcW w:w="2138" w:type="dxa"/>
            <w:gridSpan w:val="3"/>
            <w:shd w:val="clear" w:color="auto" w:fill="auto"/>
            <w:vAlign w:val="center"/>
          </w:tcPr>
          <w:p w14:paraId="1113CC02" w14:textId="77777777" w:rsidR="005E43FE" w:rsidRPr="005E43FE" w:rsidRDefault="005E43FE" w:rsidP="006F25E2">
            <w:pPr>
              <w:topLinePunct/>
              <w:contextualSpacing/>
              <w:jc w:val="center"/>
              <w:rPr>
                <w:rFonts w:ascii="ＭＳ 明朝" w:eastAsia="ＭＳ 明朝" w:hAnsi="ＭＳ 明朝"/>
                <w:szCs w:val="21"/>
              </w:rPr>
            </w:pPr>
            <w:r w:rsidRPr="005E43FE">
              <w:rPr>
                <w:rFonts w:ascii="ＭＳ 明朝" w:eastAsia="ＭＳ 明朝" w:hAnsi="ＭＳ 明朝" w:hint="eastAsia"/>
                <w:szCs w:val="21"/>
              </w:rPr>
              <w:t>規</w:t>
            </w:r>
            <w:r w:rsidRPr="005E43FE">
              <w:rPr>
                <w:rFonts w:ascii="ＭＳ 明朝" w:eastAsia="ＭＳ 明朝" w:hAnsi="ＭＳ 明朝"/>
                <w:szCs w:val="21"/>
              </w:rPr>
              <w:t xml:space="preserve">  </w:t>
            </w:r>
            <w:r w:rsidRPr="005E43FE">
              <w:rPr>
                <w:rFonts w:ascii="ＭＳ 明朝" w:eastAsia="ＭＳ 明朝" w:hAnsi="ＭＳ 明朝" w:hint="eastAsia"/>
                <w:szCs w:val="21"/>
              </w:rPr>
              <w:t>格</w:t>
            </w:r>
          </w:p>
        </w:tc>
        <w:tc>
          <w:tcPr>
            <w:tcW w:w="857" w:type="dxa"/>
            <w:gridSpan w:val="2"/>
            <w:shd w:val="clear" w:color="auto" w:fill="auto"/>
            <w:vAlign w:val="center"/>
          </w:tcPr>
          <w:p w14:paraId="3F863454" w14:textId="77777777" w:rsidR="005E43FE" w:rsidRPr="005E43FE" w:rsidRDefault="005E43FE" w:rsidP="006F25E2">
            <w:pPr>
              <w:topLinePunct/>
              <w:contextualSpacing/>
              <w:jc w:val="center"/>
              <w:rPr>
                <w:rFonts w:ascii="ＭＳ 明朝" w:eastAsia="ＭＳ 明朝" w:hAnsi="ＭＳ 明朝"/>
                <w:szCs w:val="21"/>
              </w:rPr>
            </w:pPr>
            <w:r w:rsidRPr="005E43FE">
              <w:rPr>
                <w:rFonts w:ascii="ＭＳ 明朝" w:eastAsia="ＭＳ 明朝" w:hAnsi="ＭＳ 明朝" w:hint="eastAsia"/>
                <w:szCs w:val="21"/>
              </w:rPr>
              <w:t>数</w:t>
            </w:r>
            <w:r w:rsidRPr="005E43FE">
              <w:rPr>
                <w:rFonts w:ascii="ＭＳ 明朝" w:eastAsia="ＭＳ 明朝" w:hAnsi="ＭＳ 明朝"/>
                <w:szCs w:val="21"/>
              </w:rPr>
              <w:t xml:space="preserve">  </w:t>
            </w:r>
            <w:r w:rsidRPr="005E43FE">
              <w:rPr>
                <w:rFonts w:ascii="ＭＳ 明朝" w:eastAsia="ＭＳ 明朝" w:hAnsi="ＭＳ 明朝" w:hint="eastAsia"/>
                <w:szCs w:val="21"/>
              </w:rPr>
              <w:t>量</w:t>
            </w:r>
          </w:p>
        </w:tc>
      </w:tr>
      <w:tr w:rsidR="005E43FE" w:rsidRPr="005E43FE" w14:paraId="50F4AB51" w14:textId="77777777" w:rsidTr="006F25E2">
        <w:trPr>
          <w:cantSplit/>
          <w:trHeight w:val="567"/>
        </w:trPr>
        <w:tc>
          <w:tcPr>
            <w:tcW w:w="2119" w:type="dxa"/>
            <w:gridSpan w:val="3"/>
            <w:vMerge/>
            <w:shd w:val="clear" w:color="auto" w:fill="auto"/>
            <w:vAlign w:val="center"/>
          </w:tcPr>
          <w:p w14:paraId="7C50467E" w14:textId="77777777" w:rsidR="005E43FE" w:rsidRPr="005E43FE" w:rsidRDefault="005E43FE" w:rsidP="006F25E2">
            <w:pPr>
              <w:topLinePunct/>
              <w:contextualSpacing/>
              <w:jc w:val="left"/>
              <w:rPr>
                <w:rFonts w:ascii="ＭＳ 明朝" w:eastAsia="ＭＳ 明朝" w:hAnsi="ＭＳ 明朝"/>
                <w:szCs w:val="21"/>
              </w:rPr>
            </w:pPr>
          </w:p>
        </w:tc>
        <w:tc>
          <w:tcPr>
            <w:tcW w:w="1017" w:type="dxa"/>
            <w:gridSpan w:val="3"/>
            <w:shd w:val="clear" w:color="auto" w:fill="auto"/>
            <w:vAlign w:val="center"/>
          </w:tcPr>
          <w:p w14:paraId="2EAD49E8" w14:textId="77777777" w:rsidR="005E43FE" w:rsidRPr="005E43FE" w:rsidRDefault="005E43FE" w:rsidP="006F25E2">
            <w:pPr>
              <w:topLinePunct/>
              <w:contextualSpacing/>
              <w:jc w:val="center"/>
              <w:rPr>
                <w:rFonts w:ascii="ＭＳ 明朝" w:eastAsia="ＭＳ 明朝" w:hAnsi="ＭＳ 明朝"/>
                <w:szCs w:val="21"/>
              </w:rPr>
            </w:pPr>
            <w:r w:rsidRPr="005E43FE">
              <w:rPr>
                <w:rFonts w:ascii="ＭＳ 明朝" w:eastAsia="ＭＳ 明朝" w:hAnsi="ＭＳ 明朝" w:hint="eastAsia"/>
                <w:szCs w:val="21"/>
              </w:rPr>
              <w:t>甲</w:t>
            </w:r>
          </w:p>
        </w:tc>
        <w:tc>
          <w:tcPr>
            <w:tcW w:w="2795" w:type="dxa"/>
            <w:gridSpan w:val="3"/>
            <w:shd w:val="clear" w:color="auto" w:fill="auto"/>
            <w:vAlign w:val="center"/>
          </w:tcPr>
          <w:p w14:paraId="48F9261E" w14:textId="77777777" w:rsidR="005E43FE" w:rsidRPr="005E43FE" w:rsidRDefault="005E43FE" w:rsidP="006F25E2">
            <w:pPr>
              <w:topLinePunct/>
              <w:contextualSpacing/>
              <w:jc w:val="left"/>
              <w:rPr>
                <w:rFonts w:ascii="ＭＳ 明朝" w:eastAsia="ＭＳ 明朝" w:hAnsi="ＭＳ 明朝"/>
                <w:szCs w:val="21"/>
              </w:rPr>
            </w:pPr>
          </w:p>
        </w:tc>
        <w:tc>
          <w:tcPr>
            <w:tcW w:w="2138" w:type="dxa"/>
            <w:gridSpan w:val="3"/>
            <w:shd w:val="clear" w:color="auto" w:fill="auto"/>
            <w:vAlign w:val="center"/>
          </w:tcPr>
          <w:p w14:paraId="193828C3" w14:textId="77777777" w:rsidR="005E43FE" w:rsidRPr="005E43FE" w:rsidRDefault="005E43FE" w:rsidP="006F25E2">
            <w:pPr>
              <w:topLinePunct/>
              <w:contextualSpacing/>
              <w:jc w:val="left"/>
              <w:rPr>
                <w:rFonts w:ascii="ＭＳ 明朝" w:eastAsia="ＭＳ 明朝" w:hAnsi="ＭＳ 明朝"/>
                <w:szCs w:val="21"/>
              </w:rPr>
            </w:pPr>
          </w:p>
        </w:tc>
        <w:tc>
          <w:tcPr>
            <w:tcW w:w="857" w:type="dxa"/>
            <w:gridSpan w:val="2"/>
            <w:shd w:val="clear" w:color="auto" w:fill="auto"/>
            <w:vAlign w:val="center"/>
          </w:tcPr>
          <w:p w14:paraId="1A808ED8" w14:textId="77777777" w:rsidR="005E43FE" w:rsidRPr="005E43FE" w:rsidRDefault="005E43FE" w:rsidP="006F25E2">
            <w:pPr>
              <w:topLinePunct/>
              <w:contextualSpacing/>
              <w:jc w:val="left"/>
              <w:rPr>
                <w:rFonts w:ascii="ＭＳ 明朝" w:eastAsia="ＭＳ 明朝" w:hAnsi="ＭＳ 明朝"/>
                <w:szCs w:val="21"/>
              </w:rPr>
            </w:pPr>
          </w:p>
        </w:tc>
      </w:tr>
      <w:tr w:rsidR="005E43FE" w:rsidRPr="005E43FE" w14:paraId="05D23FB9" w14:textId="77777777" w:rsidTr="006F25E2">
        <w:trPr>
          <w:cantSplit/>
          <w:trHeight w:val="567"/>
        </w:trPr>
        <w:tc>
          <w:tcPr>
            <w:tcW w:w="2119" w:type="dxa"/>
            <w:gridSpan w:val="3"/>
            <w:vMerge/>
            <w:shd w:val="clear" w:color="auto" w:fill="auto"/>
            <w:vAlign w:val="center"/>
          </w:tcPr>
          <w:p w14:paraId="555D1AC4" w14:textId="77777777" w:rsidR="005E43FE" w:rsidRPr="005E43FE" w:rsidRDefault="005E43FE" w:rsidP="006F25E2">
            <w:pPr>
              <w:topLinePunct/>
              <w:contextualSpacing/>
              <w:jc w:val="left"/>
              <w:rPr>
                <w:rFonts w:ascii="ＭＳ 明朝" w:eastAsia="ＭＳ 明朝" w:hAnsi="ＭＳ 明朝"/>
                <w:szCs w:val="21"/>
              </w:rPr>
            </w:pPr>
          </w:p>
        </w:tc>
        <w:tc>
          <w:tcPr>
            <w:tcW w:w="1017" w:type="dxa"/>
            <w:gridSpan w:val="3"/>
            <w:shd w:val="clear" w:color="auto" w:fill="auto"/>
            <w:vAlign w:val="center"/>
          </w:tcPr>
          <w:p w14:paraId="6FD8B0F5" w14:textId="77777777" w:rsidR="005E43FE" w:rsidRPr="005E43FE" w:rsidRDefault="005E43FE" w:rsidP="006F25E2">
            <w:pPr>
              <w:topLinePunct/>
              <w:contextualSpacing/>
              <w:jc w:val="center"/>
              <w:rPr>
                <w:rFonts w:ascii="ＭＳ 明朝" w:eastAsia="ＭＳ 明朝" w:hAnsi="ＭＳ 明朝"/>
                <w:szCs w:val="21"/>
              </w:rPr>
            </w:pPr>
            <w:r w:rsidRPr="005E43FE">
              <w:rPr>
                <w:rFonts w:ascii="ＭＳ 明朝" w:eastAsia="ＭＳ 明朝" w:hAnsi="ＭＳ 明朝" w:hint="eastAsia"/>
                <w:szCs w:val="21"/>
              </w:rPr>
              <w:t>乙</w:t>
            </w:r>
          </w:p>
        </w:tc>
        <w:tc>
          <w:tcPr>
            <w:tcW w:w="2795" w:type="dxa"/>
            <w:gridSpan w:val="3"/>
            <w:shd w:val="clear" w:color="auto" w:fill="auto"/>
            <w:vAlign w:val="center"/>
          </w:tcPr>
          <w:p w14:paraId="6709AC73" w14:textId="77777777" w:rsidR="005E43FE" w:rsidRPr="005E43FE" w:rsidRDefault="005E43FE" w:rsidP="006F25E2">
            <w:pPr>
              <w:topLinePunct/>
              <w:contextualSpacing/>
              <w:jc w:val="left"/>
              <w:rPr>
                <w:rFonts w:ascii="ＭＳ 明朝" w:eastAsia="ＭＳ 明朝" w:hAnsi="ＭＳ 明朝"/>
                <w:szCs w:val="21"/>
              </w:rPr>
            </w:pPr>
          </w:p>
        </w:tc>
        <w:tc>
          <w:tcPr>
            <w:tcW w:w="2138" w:type="dxa"/>
            <w:gridSpan w:val="3"/>
            <w:shd w:val="clear" w:color="auto" w:fill="auto"/>
            <w:vAlign w:val="center"/>
          </w:tcPr>
          <w:p w14:paraId="7929A4F2" w14:textId="77777777" w:rsidR="005E43FE" w:rsidRPr="005E43FE" w:rsidRDefault="005E43FE" w:rsidP="006F25E2">
            <w:pPr>
              <w:topLinePunct/>
              <w:contextualSpacing/>
              <w:jc w:val="left"/>
              <w:rPr>
                <w:rFonts w:ascii="ＭＳ 明朝" w:eastAsia="ＭＳ 明朝" w:hAnsi="ＭＳ 明朝"/>
                <w:szCs w:val="21"/>
              </w:rPr>
            </w:pPr>
          </w:p>
        </w:tc>
        <w:tc>
          <w:tcPr>
            <w:tcW w:w="857" w:type="dxa"/>
            <w:gridSpan w:val="2"/>
            <w:shd w:val="clear" w:color="auto" w:fill="auto"/>
            <w:vAlign w:val="center"/>
          </w:tcPr>
          <w:p w14:paraId="4DA9CAB4" w14:textId="77777777" w:rsidR="005E43FE" w:rsidRPr="005E43FE" w:rsidRDefault="005E43FE" w:rsidP="006F25E2">
            <w:pPr>
              <w:topLinePunct/>
              <w:contextualSpacing/>
              <w:jc w:val="left"/>
              <w:rPr>
                <w:rFonts w:ascii="ＭＳ 明朝" w:eastAsia="ＭＳ 明朝" w:hAnsi="ＭＳ 明朝"/>
                <w:szCs w:val="21"/>
              </w:rPr>
            </w:pPr>
          </w:p>
        </w:tc>
      </w:tr>
      <w:tr w:rsidR="005E43FE" w:rsidRPr="005E43FE" w14:paraId="564F28D9" w14:textId="77777777" w:rsidTr="006F25E2">
        <w:trPr>
          <w:gridAfter w:val="1"/>
          <w:wAfter w:w="23" w:type="dxa"/>
          <w:cantSplit/>
          <w:trHeight w:val="510"/>
        </w:trPr>
        <w:tc>
          <w:tcPr>
            <w:tcW w:w="567" w:type="dxa"/>
            <w:vMerge w:val="restart"/>
            <w:tcBorders>
              <w:top w:val="single" w:sz="4" w:space="0" w:color="auto"/>
              <w:left w:val="single" w:sz="4" w:space="0" w:color="auto"/>
              <w:right w:val="single" w:sz="4" w:space="0" w:color="auto"/>
            </w:tcBorders>
            <w:shd w:val="clear" w:color="auto" w:fill="auto"/>
            <w:vAlign w:val="center"/>
          </w:tcPr>
          <w:p w14:paraId="6DE357FF"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７</w:t>
            </w:r>
            <w:r w:rsidRPr="005E43FE">
              <w:rPr>
                <w:rFonts w:ascii="ＭＳ 明朝" w:eastAsia="ＭＳ 明朝" w:hAnsi="ＭＳ 明朝"/>
                <w:szCs w:val="21"/>
              </w:rPr>
              <w:t>.</w:t>
            </w:r>
            <w:r w:rsidRPr="005E43FE">
              <w:rPr>
                <w:rFonts w:ascii="ＭＳ 明朝" w:eastAsia="ＭＳ 明朝" w:hAnsi="ＭＳ 明朝" w:hint="eastAsia"/>
                <w:szCs w:val="21"/>
              </w:rPr>
              <w:t>研　究　担　当　者　と　研　究　分　担</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5B3CFE4" w14:textId="77777777" w:rsidR="005E43FE" w:rsidRPr="005E43FE" w:rsidRDefault="005E43FE" w:rsidP="006F25E2">
            <w:pPr>
              <w:topLinePunct/>
              <w:contextualSpacing/>
              <w:jc w:val="center"/>
              <w:rPr>
                <w:rFonts w:ascii="ＭＳ 明朝" w:eastAsia="ＭＳ 明朝" w:hAnsi="ＭＳ 明朝"/>
                <w:spacing w:val="-14"/>
                <w:szCs w:val="21"/>
              </w:rPr>
            </w:pPr>
            <w:r w:rsidRPr="005E43FE">
              <w:rPr>
                <w:rFonts w:ascii="ＭＳ 明朝" w:eastAsia="ＭＳ 明朝" w:hAnsi="ＭＳ 明朝" w:hint="eastAsia"/>
                <w:spacing w:val="-14"/>
                <w:szCs w:val="21"/>
              </w:rPr>
              <w:t>区分</w:t>
            </w:r>
          </w:p>
        </w:tc>
        <w:tc>
          <w:tcPr>
            <w:tcW w:w="1701" w:type="dxa"/>
            <w:gridSpan w:val="3"/>
            <w:tcBorders>
              <w:top w:val="single" w:sz="4" w:space="0" w:color="auto"/>
            </w:tcBorders>
            <w:shd w:val="clear" w:color="auto" w:fill="auto"/>
            <w:vAlign w:val="center"/>
          </w:tcPr>
          <w:p w14:paraId="1E3B3A38" w14:textId="77777777" w:rsidR="005E43FE" w:rsidRPr="005E43FE" w:rsidRDefault="005E43FE" w:rsidP="006F25E2">
            <w:pPr>
              <w:topLinePunct/>
              <w:contextualSpacing/>
              <w:jc w:val="center"/>
              <w:rPr>
                <w:rFonts w:ascii="ＭＳ 明朝" w:eastAsia="ＭＳ 明朝" w:hAnsi="ＭＳ 明朝"/>
                <w:szCs w:val="21"/>
              </w:rPr>
            </w:pPr>
            <w:r w:rsidRPr="005E43FE">
              <w:rPr>
                <w:rFonts w:ascii="ＭＳ 明朝" w:eastAsia="ＭＳ 明朝" w:hAnsi="ＭＳ 明朝" w:hint="eastAsia"/>
                <w:szCs w:val="21"/>
              </w:rPr>
              <w:t>氏　名</w:t>
            </w:r>
          </w:p>
        </w:tc>
        <w:tc>
          <w:tcPr>
            <w:tcW w:w="1871" w:type="dxa"/>
            <w:gridSpan w:val="2"/>
            <w:tcBorders>
              <w:top w:val="single" w:sz="4" w:space="0" w:color="auto"/>
            </w:tcBorders>
            <w:shd w:val="clear" w:color="auto" w:fill="auto"/>
            <w:vAlign w:val="center"/>
          </w:tcPr>
          <w:p w14:paraId="61352865" w14:textId="77777777" w:rsidR="005E43FE" w:rsidRPr="005E43FE" w:rsidRDefault="005E43FE" w:rsidP="006F25E2">
            <w:pPr>
              <w:topLinePunct/>
              <w:contextualSpacing/>
              <w:jc w:val="center"/>
              <w:rPr>
                <w:rFonts w:ascii="ＭＳ 明朝" w:eastAsia="ＭＳ 明朝" w:hAnsi="ＭＳ 明朝"/>
                <w:szCs w:val="21"/>
              </w:rPr>
            </w:pPr>
            <w:r w:rsidRPr="005E43FE">
              <w:rPr>
                <w:rFonts w:ascii="ＭＳ 明朝" w:eastAsia="ＭＳ 明朝" w:hAnsi="ＭＳ 明朝" w:hint="eastAsia"/>
                <w:szCs w:val="21"/>
              </w:rPr>
              <w:t>所属</w:t>
            </w:r>
          </w:p>
        </w:tc>
        <w:tc>
          <w:tcPr>
            <w:tcW w:w="1304" w:type="dxa"/>
            <w:gridSpan w:val="3"/>
            <w:tcBorders>
              <w:top w:val="single" w:sz="4" w:space="0" w:color="auto"/>
            </w:tcBorders>
            <w:shd w:val="clear" w:color="auto" w:fill="auto"/>
            <w:vAlign w:val="center"/>
          </w:tcPr>
          <w:p w14:paraId="4F5B916B" w14:textId="77777777" w:rsidR="005E43FE" w:rsidRPr="005E43FE" w:rsidRDefault="005E43FE" w:rsidP="006F25E2">
            <w:pPr>
              <w:topLinePunct/>
              <w:contextualSpacing/>
              <w:jc w:val="center"/>
              <w:rPr>
                <w:rFonts w:ascii="ＭＳ 明朝" w:eastAsia="ＭＳ 明朝" w:hAnsi="ＭＳ 明朝"/>
                <w:szCs w:val="21"/>
              </w:rPr>
            </w:pPr>
            <w:r w:rsidRPr="005E43FE">
              <w:rPr>
                <w:rFonts w:ascii="ＭＳ 明朝" w:eastAsia="ＭＳ 明朝" w:hAnsi="ＭＳ 明朝" w:hint="eastAsia"/>
                <w:szCs w:val="21"/>
              </w:rPr>
              <w:t>職名</w:t>
            </w:r>
          </w:p>
        </w:tc>
        <w:tc>
          <w:tcPr>
            <w:tcW w:w="2869" w:type="dxa"/>
            <w:gridSpan w:val="3"/>
            <w:tcBorders>
              <w:top w:val="single" w:sz="4" w:space="0" w:color="auto"/>
            </w:tcBorders>
            <w:shd w:val="clear" w:color="auto" w:fill="auto"/>
            <w:vAlign w:val="center"/>
          </w:tcPr>
          <w:p w14:paraId="06E690D6" w14:textId="77777777" w:rsidR="005E43FE" w:rsidRPr="005E43FE" w:rsidRDefault="005E43FE" w:rsidP="006F25E2">
            <w:pPr>
              <w:topLinePunct/>
              <w:contextualSpacing/>
              <w:jc w:val="center"/>
              <w:rPr>
                <w:rFonts w:ascii="ＭＳ 明朝" w:eastAsia="ＭＳ 明朝" w:hAnsi="ＭＳ 明朝"/>
                <w:spacing w:val="-6"/>
                <w:szCs w:val="21"/>
              </w:rPr>
            </w:pPr>
            <w:r w:rsidRPr="005E43FE">
              <w:rPr>
                <w:rFonts w:ascii="ＭＳ 明朝" w:eastAsia="ＭＳ 明朝" w:hAnsi="ＭＳ 明朝" w:hint="eastAsia"/>
                <w:spacing w:val="-6"/>
                <w:szCs w:val="21"/>
              </w:rPr>
              <w:t>本共同研究における役割</w:t>
            </w:r>
          </w:p>
        </w:tc>
      </w:tr>
      <w:tr w:rsidR="005E43FE" w:rsidRPr="005E43FE" w14:paraId="3C042CDA" w14:textId="77777777" w:rsidTr="006F25E2">
        <w:trPr>
          <w:gridAfter w:val="1"/>
          <w:wAfter w:w="23" w:type="dxa"/>
          <w:cantSplit/>
          <w:trHeight w:val="510"/>
        </w:trPr>
        <w:tc>
          <w:tcPr>
            <w:tcW w:w="567" w:type="dxa"/>
            <w:vMerge/>
            <w:tcBorders>
              <w:left w:val="single" w:sz="4" w:space="0" w:color="auto"/>
              <w:right w:val="single" w:sz="4" w:space="0" w:color="auto"/>
            </w:tcBorders>
            <w:shd w:val="clear" w:color="auto" w:fill="auto"/>
          </w:tcPr>
          <w:p w14:paraId="35DEF522" w14:textId="77777777" w:rsidR="005E43FE" w:rsidRPr="005E43FE" w:rsidRDefault="005E43FE" w:rsidP="006F25E2">
            <w:pPr>
              <w:topLinePunct/>
              <w:contextualSpacing/>
              <w:jc w:val="left"/>
              <w:rPr>
                <w:rFonts w:ascii="ＭＳ 明朝" w:eastAsia="ＭＳ 明朝" w:hAnsi="ＭＳ 明朝"/>
                <w:szCs w:val="21"/>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456EED32"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甲</w:t>
            </w:r>
          </w:p>
        </w:tc>
        <w:tc>
          <w:tcPr>
            <w:tcW w:w="1701" w:type="dxa"/>
            <w:gridSpan w:val="3"/>
            <w:shd w:val="clear" w:color="auto" w:fill="auto"/>
            <w:vAlign w:val="center"/>
          </w:tcPr>
          <w:p w14:paraId="4B8E7AD1"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w:t>
            </w:r>
          </w:p>
        </w:tc>
        <w:tc>
          <w:tcPr>
            <w:tcW w:w="1871" w:type="dxa"/>
            <w:gridSpan w:val="2"/>
            <w:shd w:val="clear" w:color="auto" w:fill="auto"/>
            <w:vAlign w:val="center"/>
          </w:tcPr>
          <w:p w14:paraId="340A9418" w14:textId="77777777" w:rsidR="005E43FE" w:rsidRPr="005E43FE" w:rsidRDefault="005E43FE" w:rsidP="006F25E2">
            <w:pPr>
              <w:topLinePunct/>
              <w:contextualSpacing/>
              <w:jc w:val="left"/>
              <w:rPr>
                <w:rFonts w:ascii="ＭＳ 明朝" w:eastAsia="ＭＳ 明朝" w:hAnsi="ＭＳ 明朝"/>
                <w:szCs w:val="21"/>
              </w:rPr>
            </w:pPr>
          </w:p>
        </w:tc>
        <w:tc>
          <w:tcPr>
            <w:tcW w:w="1304" w:type="dxa"/>
            <w:gridSpan w:val="3"/>
            <w:shd w:val="clear" w:color="auto" w:fill="auto"/>
            <w:vAlign w:val="center"/>
          </w:tcPr>
          <w:p w14:paraId="14E03357" w14:textId="77777777" w:rsidR="005E43FE" w:rsidRPr="005E43FE" w:rsidRDefault="005E43FE" w:rsidP="006F25E2">
            <w:pPr>
              <w:topLinePunct/>
              <w:contextualSpacing/>
              <w:jc w:val="left"/>
              <w:rPr>
                <w:rFonts w:ascii="ＭＳ 明朝" w:eastAsia="ＭＳ 明朝" w:hAnsi="ＭＳ 明朝"/>
                <w:szCs w:val="21"/>
              </w:rPr>
            </w:pPr>
          </w:p>
        </w:tc>
        <w:tc>
          <w:tcPr>
            <w:tcW w:w="2869" w:type="dxa"/>
            <w:gridSpan w:val="3"/>
            <w:shd w:val="clear" w:color="auto" w:fill="auto"/>
            <w:vAlign w:val="center"/>
          </w:tcPr>
          <w:p w14:paraId="781E432E" w14:textId="77777777" w:rsidR="005E43FE" w:rsidRPr="005E43FE" w:rsidRDefault="005E43FE" w:rsidP="006F25E2">
            <w:pPr>
              <w:topLinePunct/>
              <w:contextualSpacing/>
              <w:jc w:val="left"/>
              <w:rPr>
                <w:rFonts w:ascii="ＭＳ 明朝" w:eastAsia="ＭＳ 明朝" w:hAnsi="ＭＳ 明朝"/>
                <w:b/>
                <w:bCs/>
                <w:szCs w:val="21"/>
              </w:rPr>
            </w:pPr>
          </w:p>
        </w:tc>
      </w:tr>
      <w:tr w:rsidR="005E43FE" w:rsidRPr="005E43FE" w14:paraId="0AA1085F" w14:textId="77777777" w:rsidTr="006F25E2">
        <w:trPr>
          <w:gridAfter w:val="1"/>
          <w:wAfter w:w="23" w:type="dxa"/>
          <w:cantSplit/>
          <w:trHeight w:val="510"/>
        </w:trPr>
        <w:tc>
          <w:tcPr>
            <w:tcW w:w="567" w:type="dxa"/>
            <w:vMerge/>
            <w:tcBorders>
              <w:left w:val="single" w:sz="4" w:space="0" w:color="auto"/>
              <w:right w:val="single" w:sz="4" w:space="0" w:color="auto"/>
            </w:tcBorders>
            <w:shd w:val="clear" w:color="auto" w:fill="auto"/>
          </w:tcPr>
          <w:p w14:paraId="07398BD4" w14:textId="77777777" w:rsidR="005E43FE" w:rsidRPr="005E43FE" w:rsidRDefault="005E43FE" w:rsidP="006F25E2">
            <w:pPr>
              <w:topLinePunct/>
              <w:contextualSpacing/>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45B5F552" w14:textId="77777777" w:rsidR="005E43FE" w:rsidRPr="005E43FE" w:rsidRDefault="005E43FE" w:rsidP="006F25E2">
            <w:pPr>
              <w:topLinePunct/>
              <w:contextualSpacing/>
              <w:jc w:val="left"/>
              <w:rPr>
                <w:rFonts w:ascii="ＭＳ 明朝" w:eastAsia="ＭＳ 明朝" w:hAnsi="ＭＳ 明朝"/>
                <w:szCs w:val="21"/>
              </w:rPr>
            </w:pPr>
          </w:p>
        </w:tc>
        <w:tc>
          <w:tcPr>
            <w:tcW w:w="1701" w:type="dxa"/>
            <w:gridSpan w:val="3"/>
            <w:shd w:val="clear" w:color="auto" w:fill="auto"/>
            <w:vAlign w:val="center"/>
          </w:tcPr>
          <w:p w14:paraId="70911231" w14:textId="77777777" w:rsidR="005E43FE" w:rsidRPr="005E43FE" w:rsidRDefault="005E43FE" w:rsidP="006F25E2">
            <w:pPr>
              <w:topLinePunct/>
              <w:contextualSpacing/>
              <w:jc w:val="left"/>
              <w:rPr>
                <w:rFonts w:ascii="ＭＳ 明朝" w:eastAsia="ＭＳ 明朝" w:hAnsi="ＭＳ 明朝"/>
                <w:szCs w:val="21"/>
              </w:rPr>
            </w:pPr>
          </w:p>
        </w:tc>
        <w:tc>
          <w:tcPr>
            <w:tcW w:w="1871" w:type="dxa"/>
            <w:gridSpan w:val="2"/>
            <w:shd w:val="clear" w:color="auto" w:fill="auto"/>
            <w:vAlign w:val="center"/>
          </w:tcPr>
          <w:p w14:paraId="0873E5FA" w14:textId="77777777" w:rsidR="005E43FE" w:rsidRPr="005E43FE" w:rsidRDefault="005E43FE" w:rsidP="006F25E2">
            <w:pPr>
              <w:topLinePunct/>
              <w:contextualSpacing/>
              <w:jc w:val="left"/>
              <w:rPr>
                <w:rFonts w:ascii="ＭＳ 明朝" w:eastAsia="ＭＳ 明朝" w:hAnsi="ＭＳ 明朝"/>
                <w:szCs w:val="21"/>
              </w:rPr>
            </w:pPr>
          </w:p>
        </w:tc>
        <w:tc>
          <w:tcPr>
            <w:tcW w:w="1304" w:type="dxa"/>
            <w:gridSpan w:val="3"/>
            <w:shd w:val="clear" w:color="auto" w:fill="auto"/>
            <w:vAlign w:val="center"/>
          </w:tcPr>
          <w:p w14:paraId="614A6B2E" w14:textId="77777777" w:rsidR="005E43FE" w:rsidRPr="005E43FE" w:rsidRDefault="005E43FE" w:rsidP="006F25E2">
            <w:pPr>
              <w:topLinePunct/>
              <w:contextualSpacing/>
              <w:jc w:val="left"/>
              <w:rPr>
                <w:rFonts w:ascii="ＭＳ 明朝" w:eastAsia="ＭＳ 明朝" w:hAnsi="ＭＳ 明朝"/>
                <w:szCs w:val="21"/>
              </w:rPr>
            </w:pPr>
          </w:p>
        </w:tc>
        <w:tc>
          <w:tcPr>
            <w:tcW w:w="2869" w:type="dxa"/>
            <w:gridSpan w:val="3"/>
            <w:shd w:val="clear" w:color="auto" w:fill="auto"/>
            <w:vAlign w:val="center"/>
          </w:tcPr>
          <w:p w14:paraId="7EFEA8DC" w14:textId="77777777" w:rsidR="005E43FE" w:rsidRPr="005E43FE" w:rsidRDefault="005E43FE" w:rsidP="006F25E2">
            <w:pPr>
              <w:topLinePunct/>
              <w:contextualSpacing/>
              <w:jc w:val="left"/>
              <w:rPr>
                <w:rFonts w:ascii="ＭＳ 明朝" w:eastAsia="ＭＳ 明朝" w:hAnsi="ＭＳ 明朝"/>
                <w:b/>
                <w:bCs/>
                <w:szCs w:val="21"/>
              </w:rPr>
            </w:pPr>
          </w:p>
        </w:tc>
      </w:tr>
      <w:tr w:rsidR="005E43FE" w:rsidRPr="005E43FE" w14:paraId="54001DBA" w14:textId="77777777" w:rsidTr="006F25E2">
        <w:trPr>
          <w:gridAfter w:val="1"/>
          <w:wAfter w:w="23" w:type="dxa"/>
          <w:cantSplit/>
          <w:trHeight w:val="510"/>
        </w:trPr>
        <w:tc>
          <w:tcPr>
            <w:tcW w:w="567" w:type="dxa"/>
            <w:vMerge/>
            <w:tcBorders>
              <w:left w:val="single" w:sz="4" w:space="0" w:color="auto"/>
              <w:right w:val="single" w:sz="4" w:space="0" w:color="auto"/>
            </w:tcBorders>
            <w:shd w:val="clear" w:color="auto" w:fill="auto"/>
          </w:tcPr>
          <w:p w14:paraId="5ECACF25" w14:textId="77777777" w:rsidR="005E43FE" w:rsidRPr="005E43FE" w:rsidRDefault="005E43FE" w:rsidP="006F25E2">
            <w:pPr>
              <w:topLinePunct/>
              <w:contextualSpacing/>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2579A5D8" w14:textId="77777777" w:rsidR="005E43FE" w:rsidRPr="005E43FE" w:rsidRDefault="005E43FE" w:rsidP="006F25E2">
            <w:pPr>
              <w:topLinePunct/>
              <w:contextualSpacing/>
              <w:jc w:val="left"/>
              <w:rPr>
                <w:rFonts w:ascii="ＭＳ 明朝" w:eastAsia="ＭＳ 明朝" w:hAnsi="ＭＳ 明朝"/>
                <w:szCs w:val="21"/>
              </w:rPr>
            </w:pPr>
          </w:p>
        </w:tc>
        <w:tc>
          <w:tcPr>
            <w:tcW w:w="1701" w:type="dxa"/>
            <w:gridSpan w:val="3"/>
            <w:shd w:val="clear" w:color="auto" w:fill="auto"/>
            <w:vAlign w:val="center"/>
          </w:tcPr>
          <w:p w14:paraId="46DC1C6C" w14:textId="77777777" w:rsidR="005E43FE" w:rsidRPr="005E43FE" w:rsidRDefault="005E43FE" w:rsidP="006F25E2">
            <w:pPr>
              <w:topLinePunct/>
              <w:contextualSpacing/>
              <w:jc w:val="left"/>
              <w:rPr>
                <w:rFonts w:ascii="ＭＳ 明朝" w:eastAsia="ＭＳ 明朝" w:hAnsi="ＭＳ 明朝"/>
                <w:szCs w:val="21"/>
              </w:rPr>
            </w:pPr>
          </w:p>
        </w:tc>
        <w:tc>
          <w:tcPr>
            <w:tcW w:w="1871" w:type="dxa"/>
            <w:gridSpan w:val="2"/>
            <w:shd w:val="clear" w:color="auto" w:fill="auto"/>
            <w:vAlign w:val="center"/>
          </w:tcPr>
          <w:p w14:paraId="053B239E" w14:textId="77777777" w:rsidR="005E43FE" w:rsidRPr="005E43FE" w:rsidRDefault="005E43FE" w:rsidP="006F25E2">
            <w:pPr>
              <w:topLinePunct/>
              <w:contextualSpacing/>
              <w:jc w:val="left"/>
              <w:rPr>
                <w:rFonts w:ascii="ＭＳ 明朝" w:eastAsia="ＭＳ 明朝" w:hAnsi="ＭＳ 明朝"/>
                <w:szCs w:val="21"/>
              </w:rPr>
            </w:pPr>
          </w:p>
        </w:tc>
        <w:tc>
          <w:tcPr>
            <w:tcW w:w="1304" w:type="dxa"/>
            <w:gridSpan w:val="3"/>
            <w:shd w:val="clear" w:color="auto" w:fill="auto"/>
            <w:vAlign w:val="center"/>
          </w:tcPr>
          <w:p w14:paraId="48D229B5" w14:textId="77777777" w:rsidR="005E43FE" w:rsidRPr="005E43FE" w:rsidRDefault="005E43FE" w:rsidP="006F25E2">
            <w:pPr>
              <w:topLinePunct/>
              <w:contextualSpacing/>
              <w:jc w:val="left"/>
              <w:rPr>
                <w:rFonts w:ascii="ＭＳ 明朝" w:eastAsia="ＭＳ 明朝" w:hAnsi="ＭＳ 明朝"/>
                <w:szCs w:val="21"/>
              </w:rPr>
            </w:pPr>
          </w:p>
        </w:tc>
        <w:tc>
          <w:tcPr>
            <w:tcW w:w="2869" w:type="dxa"/>
            <w:gridSpan w:val="3"/>
            <w:shd w:val="clear" w:color="auto" w:fill="auto"/>
            <w:vAlign w:val="center"/>
          </w:tcPr>
          <w:p w14:paraId="4196DF44" w14:textId="77777777" w:rsidR="005E43FE" w:rsidRPr="005E43FE" w:rsidRDefault="005E43FE" w:rsidP="006F25E2">
            <w:pPr>
              <w:topLinePunct/>
              <w:contextualSpacing/>
              <w:jc w:val="left"/>
              <w:rPr>
                <w:rFonts w:ascii="ＭＳ 明朝" w:eastAsia="ＭＳ 明朝" w:hAnsi="ＭＳ 明朝"/>
                <w:b/>
                <w:bCs/>
                <w:szCs w:val="21"/>
              </w:rPr>
            </w:pPr>
          </w:p>
        </w:tc>
      </w:tr>
      <w:tr w:rsidR="005E43FE" w:rsidRPr="005E43FE" w14:paraId="0E1F8018" w14:textId="77777777" w:rsidTr="006F25E2">
        <w:trPr>
          <w:gridAfter w:val="1"/>
          <w:wAfter w:w="23" w:type="dxa"/>
          <w:cantSplit/>
          <w:trHeight w:val="510"/>
        </w:trPr>
        <w:tc>
          <w:tcPr>
            <w:tcW w:w="567" w:type="dxa"/>
            <w:vMerge/>
            <w:tcBorders>
              <w:left w:val="single" w:sz="4" w:space="0" w:color="auto"/>
              <w:right w:val="single" w:sz="4" w:space="0" w:color="auto"/>
            </w:tcBorders>
            <w:shd w:val="clear" w:color="auto" w:fill="auto"/>
          </w:tcPr>
          <w:p w14:paraId="2381433C" w14:textId="77777777" w:rsidR="005E43FE" w:rsidRPr="005E43FE" w:rsidRDefault="005E43FE" w:rsidP="006F25E2">
            <w:pPr>
              <w:topLinePunct/>
              <w:contextualSpacing/>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30FD2665" w14:textId="77777777" w:rsidR="005E43FE" w:rsidRPr="005E43FE" w:rsidRDefault="005E43FE" w:rsidP="006F25E2">
            <w:pPr>
              <w:topLinePunct/>
              <w:contextualSpacing/>
              <w:jc w:val="left"/>
              <w:rPr>
                <w:rFonts w:ascii="ＭＳ 明朝" w:eastAsia="ＭＳ 明朝" w:hAnsi="ＭＳ 明朝"/>
                <w:szCs w:val="21"/>
              </w:rPr>
            </w:pPr>
          </w:p>
        </w:tc>
        <w:tc>
          <w:tcPr>
            <w:tcW w:w="1701" w:type="dxa"/>
            <w:gridSpan w:val="3"/>
            <w:shd w:val="clear" w:color="auto" w:fill="auto"/>
            <w:vAlign w:val="center"/>
          </w:tcPr>
          <w:p w14:paraId="7AB6C31C" w14:textId="77777777" w:rsidR="005E43FE" w:rsidRPr="005E43FE" w:rsidRDefault="005E43FE" w:rsidP="006F25E2">
            <w:pPr>
              <w:topLinePunct/>
              <w:contextualSpacing/>
              <w:jc w:val="left"/>
              <w:rPr>
                <w:rFonts w:ascii="ＭＳ 明朝" w:eastAsia="ＭＳ 明朝" w:hAnsi="ＭＳ 明朝"/>
                <w:szCs w:val="21"/>
              </w:rPr>
            </w:pPr>
          </w:p>
        </w:tc>
        <w:tc>
          <w:tcPr>
            <w:tcW w:w="1871" w:type="dxa"/>
            <w:gridSpan w:val="2"/>
            <w:shd w:val="clear" w:color="auto" w:fill="auto"/>
            <w:vAlign w:val="center"/>
          </w:tcPr>
          <w:p w14:paraId="506801E1" w14:textId="77777777" w:rsidR="005E43FE" w:rsidRPr="005E43FE" w:rsidRDefault="005E43FE" w:rsidP="006F25E2">
            <w:pPr>
              <w:topLinePunct/>
              <w:contextualSpacing/>
              <w:jc w:val="left"/>
              <w:rPr>
                <w:rFonts w:ascii="ＭＳ 明朝" w:eastAsia="ＭＳ 明朝" w:hAnsi="ＭＳ 明朝"/>
                <w:szCs w:val="21"/>
              </w:rPr>
            </w:pPr>
          </w:p>
        </w:tc>
        <w:tc>
          <w:tcPr>
            <w:tcW w:w="1304" w:type="dxa"/>
            <w:gridSpan w:val="3"/>
            <w:shd w:val="clear" w:color="auto" w:fill="auto"/>
            <w:vAlign w:val="center"/>
          </w:tcPr>
          <w:p w14:paraId="411D068E" w14:textId="77777777" w:rsidR="005E43FE" w:rsidRPr="005E43FE" w:rsidRDefault="005E43FE" w:rsidP="006F25E2">
            <w:pPr>
              <w:topLinePunct/>
              <w:contextualSpacing/>
              <w:jc w:val="left"/>
              <w:rPr>
                <w:rFonts w:ascii="ＭＳ 明朝" w:eastAsia="ＭＳ 明朝" w:hAnsi="ＭＳ 明朝"/>
                <w:szCs w:val="21"/>
              </w:rPr>
            </w:pPr>
          </w:p>
        </w:tc>
        <w:tc>
          <w:tcPr>
            <w:tcW w:w="2869" w:type="dxa"/>
            <w:gridSpan w:val="3"/>
            <w:shd w:val="clear" w:color="auto" w:fill="auto"/>
            <w:vAlign w:val="center"/>
          </w:tcPr>
          <w:p w14:paraId="11914C0E" w14:textId="77777777" w:rsidR="005E43FE" w:rsidRPr="005E43FE" w:rsidRDefault="005E43FE" w:rsidP="006F25E2">
            <w:pPr>
              <w:topLinePunct/>
              <w:contextualSpacing/>
              <w:jc w:val="left"/>
              <w:rPr>
                <w:rFonts w:ascii="ＭＳ 明朝" w:eastAsia="ＭＳ 明朝" w:hAnsi="ＭＳ 明朝"/>
                <w:b/>
                <w:bCs/>
                <w:szCs w:val="21"/>
              </w:rPr>
            </w:pPr>
          </w:p>
        </w:tc>
      </w:tr>
      <w:tr w:rsidR="005E43FE" w:rsidRPr="005E43FE" w14:paraId="1D024B26" w14:textId="77777777" w:rsidTr="006F25E2">
        <w:trPr>
          <w:gridAfter w:val="1"/>
          <w:wAfter w:w="23" w:type="dxa"/>
          <w:cantSplit/>
          <w:trHeight w:val="510"/>
        </w:trPr>
        <w:tc>
          <w:tcPr>
            <w:tcW w:w="567" w:type="dxa"/>
            <w:vMerge/>
            <w:tcBorders>
              <w:left w:val="single" w:sz="4" w:space="0" w:color="auto"/>
              <w:right w:val="single" w:sz="4" w:space="0" w:color="auto"/>
            </w:tcBorders>
            <w:shd w:val="clear" w:color="auto" w:fill="auto"/>
          </w:tcPr>
          <w:p w14:paraId="6981C560" w14:textId="77777777" w:rsidR="005E43FE" w:rsidRPr="005E43FE" w:rsidRDefault="005E43FE" w:rsidP="006F25E2">
            <w:pPr>
              <w:topLinePunct/>
              <w:contextualSpacing/>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327DD79B" w14:textId="77777777" w:rsidR="005E43FE" w:rsidRPr="005E43FE" w:rsidRDefault="005E43FE" w:rsidP="006F25E2">
            <w:pPr>
              <w:topLinePunct/>
              <w:contextualSpacing/>
              <w:jc w:val="left"/>
              <w:rPr>
                <w:rFonts w:ascii="ＭＳ 明朝" w:eastAsia="ＭＳ 明朝" w:hAnsi="ＭＳ 明朝"/>
                <w:szCs w:val="21"/>
              </w:rPr>
            </w:pPr>
          </w:p>
        </w:tc>
        <w:tc>
          <w:tcPr>
            <w:tcW w:w="1701" w:type="dxa"/>
            <w:gridSpan w:val="3"/>
            <w:shd w:val="clear" w:color="auto" w:fill="auto"/>
            <w:vAlign w:val="center"/>
          </w:tcPr>
          <w:p w14:paraId="20C52615" w14:textId="77777777" w:rsidR="005E43FE" w:rsidRPr="005E43FE" w:rsidRDefault="005E43FE" w:rsidP="006F25E2">
            <w:pPr>
              <w:topLinePunct/>
              <w:contextualSpacing/>
              <w:jc w:val="left"/>
              <w:rPr>
                <w:rFonts w:ascii="ＭＳ 明朝" w:eastAsia="ＭＳ 明朝" w:hAnsi="ＭＳ 明朝"/>
                <w:szCs w:val="21"/>
              </w:rPr>
            </w:pPr>
          </w:p>
        </w:tc>
        <w:tc>
          <w:tcPr>
            <w:tcW w:w="1871" w:type="dxa"/>
            <w:gridSpan w:val="2"/>
            <w:shd w:val="clear" w:color="auto" w:fill="auto"/>
            <w:vAlign w:val="center"/>
          </w:tcPr>
          <w:p w14:paraId="4652C620" w14:textId="77777777" w:rsidR="005E43FE" w:rsidRPr="005E43FE" w:rsidRDefault="005E43FE" w:rsidP="006F25E2">
            <w:pPr>
              <w:topLinePunct/>
              <w:contextualSpacing/>
              <w:jc w:val="left"/>
              <w:rPr>
                <w:rFonts w:ascii="ＭＳ 明朝" w:eastAsia="ＭＳ 明朝" w:hAnsi="ＭＳ 明朝"/>
                <w:szCs w:val="21"/>
              </w:rPr>
            </w:pPr>
          </w:p>
        </w:tc>
        <w:tc>
          <w:tcPr>
            <w:tcW w:w="1304" w:type="dxa"/>
            <w:gridSpan w:val="3"/>
            <w:shd w:val="clear" w:color="auto" w:fill="auto"/>
            <w:vAlign w:val="center"/>
          </w:tcPr>
          <w:p w14:paraId="708792F0" w14:textId="77777777" w:rsidR="005E43FE" w:rsidRPr="005E43FE" w:rsidRDefault="005E43FE" w:rsidP="006F25E2">
            <w:pPr>
              <w:topLinePunct/>
              <w:contextualSpacing/>
              <w:jc w:val="left"/>
              <w:rPr>
                <w:rFonts w:ascii="ＭＳ 明朝" w:eastAsia="ＭＳ 明朝" w:hAnsi="ＭＳ 明朝"/>
                <w:szCs w:val="21"/>
              </w:rPr>
            </w:pPr>
          </w:p>
        </w:tc>
        <w:tc>
          <w:tcPr>
            <w:tcW w:w="2869" w:type="dxa"/>
            <w:gridSpan w:val="3"/>
            <w:shd w:val="clear" w:color="auto" w:fill="auto"/>
            <w:vAlign w:val="center"/>
          </w:tcPr>
          <w:p w14:paraId="1C1CEECF" w14:textId="77777777" w:rsidR="005E43FE" w:rsidRPr="005E43FE" w:rsidRDefault="005E43FE" w:rsidP="006F25E2">
            <w:pPr>
              <w:topLinePunct/>
              <w:contextualSpacing/>
              <w:jc w:val="left"/>
              <w:rPr>
                <w:rFonts w:ascii="ＭＳ 明朝" w:eastAsia="ＭＳ 明朝" w:hAnsi="ＭＳ 明朝"/>
                <w:b/>
                <w:bCs/>
                <w:szCs w:val="21"/>
              </w:rPr>
            </w:pPr>
          </w:p>
        </w:tc>
      </w:tr>
      <w:tr w:rsidR="005E43FE" w:rsidRPr="005E43FE" w14:paraId="64EDCA9D" w14:textId="77777777" w:rsidTr="006F25E2">
        <w:trPr>
          <w:gridAfter w:val="1"/>
          <w:wAfter w:w="23" w:type="dxa"/>
          <w:cantSplit/>
          <w:trHeight w:val="510"/>
        </w:trPr>
        <w:tc>
          <w:tcPr>
            <w:tcW w:w="567" w:type="dxa"/>
            <w:vMerge/>
            <w:tcBorders>
              <w:left w:val="single" w:sz="4" w:space="0" w:color="auto"/>
              <w:right w:val="single" w:sz="4" w:space="0" w:color="auto"/>
            </w:tcBorders>
            <w:shd w:val="clear" w:color="auto" w:fill="auto"/>
          </w:tcPr>
          <w:p w14:paraId="7C09C35F" w14:textId="77777777" w:rsidR="005E43FE" w:rsidRPr="005E43FE" w:rsidRDefault="005E43FE" w:rsidP="006F25E2">
            <w:pPr>
              <w:topLinePunct/>
              <w:contextualSpacing/>
              <w:jc w:val="left"/>
              <w:rPr>
                <w:rFonts w:ascii="ＭＳ 明朝" w:eastAsia="ＭＳ 明朝" w:hAnsi="ＭＳ 明朝"/>
                <w:szCs w:val="21"/>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1D991A29"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乙</w:t>
            </w:r>
          </w:p>
        </w:tc>
        <w:tc>
          <w:tcPr>
            <w:tcW w:w="1701" w:type="dxa"/>
            <w:gridSpan w:val="3"/>
            <w:shd w:val="clear" w:color="auto" w:fill="auto"/>
            <w:vAlign w:val="center"/>
          </w:tcPr>
          <w:p w14:paraId="158D5A1C"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w:t>
            </w:r>
          </w:p>
        </w:tc>
        <w:tc>
          <w:tcPr>
            <w:tcW w:w="1871" w:type="dxa"/>
            <w:gridSpan w:val="2"/>
            <w:shd w:val="clear" w:color="auto" w:fill="auto"/>
            <w:vAlign w:val="center"/>
          </w:tcPr>
          <w:p w14:paraId="6AC69506" w14:textId="77777777" w:rsidR="005E43FE" w:rsidRPr="005E43FE" w:rsidRDefault="005E43FE" w:rsidP="006F25E2">
            <w:pPr>
              <w:topLinePunct/>
              <w:contextualSpacing/>
              <w:jc w:val="left"/>
              <w:rPr>
                <w:rFonts w:ascii="ＭＳ 明朝" w:eastAsia="ＭＳ 明朝" w:hAnsi="ＭＳ 明朝"/>
                <w:szCs w:val="21"/>
              </w:rPr>
            </w:pPr>
          </w:p>
        </w:tc>
        <w:tc>
          <w:tcPr>
            <w:tcW w:w="1304" w:type="dxa"/>
            <w:gridSpan w:val="3"/>
            <w:shd w:val="clear" w:color="auto" w:fill="auto"/>
            <w:vAlign w:val="center"/>
          </w:tcPr>
          <w:p w14:paraId="5F4FF180" w14:textId="77777777" w:rsidR="005E43FE" w:rsidRPr="005E43FE" w:rsidRDefault="005E43FE" w:rsidP="006F25E2">
            <w:pPr>
              <w:topLinePunct/>
              <w:contextualSpacing/>
              <w:jc w:val="left"/>
              <w:rPr>
                <w:rFonts w:ascii="ＭＳ 明朝" w:eastAsia="ＭＳ 明朝" w:hAnsi="ＭＳ 明朝"/>
                <w:szCs w:val="21"/>
              </w:rPr>
            </w:pPr>
          </w:p>
        </w:tc>
        <w:tc>
          <w:tcPr>
            <w:tcW w:w="2869" w:type="dxa"/>
            <w:gridSpan w:val="3"/>
            <w:shd w:val="clear" w:color="auto" w:fill="auto"/>
            <w:vAlign w:val="center"/>
          </w:tcPr>
          <w:p w14:paraId="18F0B21D" w14:textId="77777777" w:rsidR="005E43FE" w:rsidRPr="005E43FE" w:rsidRDefault="005E43FE" w:rsidP="006F25E2">
            <w:pPr>
              <w:topLinePunct/>
              <w:contextualSpacing/>
              <w:jc w:val="left"/>
              <w:rPr>
                <w:rFonts w:ascii="ＭＳ 明朝" w:eastAsia="ＭＳ 明朝" w:hAnsi="ＭＳ 明朝"/>
                <w:szCs w:val="21"/>
              </w:rPr>
            </w:pPr>
          </w:p>
        </w:tc>
      </w:tr>
      <w:tr w:rsidR="005E43FE" w:rsidRPr="005E43FE" w14:paraId="1AF1CA82" w14:textId="77777777" w:rsidTr="006F25E2">
        <w:trPr>
          <w:gridAfter w:val="1"/>
          <w:wAfter w:w="23" w:type="dxa"/>
          <w:cantSplit/>
          <w:trHeight w:val="510"/>
        </w:trPr>
        <w:tc>
          <w:tcPr>
            <w:tcW w:w="567" w:type="dxa"/>
            <w:vMerge/>
            <w:tcBorders>
              <w:left w:val="single" w:sz="4" w:space="0" w:color="auto"/>
              <w:right w:val="single" w:sz="4" w:space="0" w:color="auto"/>
            </w:tcBorders>
            <w:shd w:val="clear" w:color="auto" w:fill="auto"/>
          </w:tcPr>
          <w:p w14:paraId="1182DF33" w14:textId="77777777" w:rsidR="005E43FE" w:rsidRPr="005E43FE" w:rsidRDefault="005E43FE" w:rsidP="006F25E2">
            <w:pPr>
              <w:topLinePunct/>
              <w:contextualSpacing/>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64B96C29" w14:textId="77777777" w:rsidR="005E43FE" w:rsidRPr="005E43FE" w:rsidRDefault="005E43FE" w:rsidP="006F25E2">
            <w:pPr>
              <w:topLinePunct/>
              <w:contextualSpacing/>
              <w:jc w:val="left"/>
              <w:rPr>
                <w:rFonts w:ascii="ＭＳ 明朝" w:eastAsia="ＭＳ 明朝" w:hAnsi="ＭＳ 明朝"/>
                <w:szCs w:val="21"/>
              </w:rPr>
            </w:pPr>
          </w:p>
        </w:tc>
        <w:tc>
          <w:tcPr>
            <w:tcW w:w="1701" w:type="dxa"/>
            <w:gridSpan w:val="3"/>
            <w:shd w:val="clear" w:color="auto" w:fill="auto"/>
            <w:vAlign w:val="center"/>
          </w:tcPr>
          <w:p w14:paraId="3877496C" w14:textId="77777777" w:rsidR="005E43FE" w:rsidRPr="005E43FE" w:rsidRDefault="005E43FE" w:rsidP="006F25E2">
            <w:pPr>
              <w:topLinePunct/>
              <w:contextualSpacing/>
              <w:jc w:val="left"/>
              <w:rPr>
                <w:rFonts w:ascii="ＭＳ 明朝" w:eastAsia="ＭＳ 明朝" w:hAnsi="ＭＳ 明朝"/>
                <w:szCs w:val="21"/>
              </w:rPr>
            </w:pPr>
          </w:p>
        </w:tc>
        <w:tc>
          <w:tcPr>
            <w:tcW w:w="1871" w:type="dxa"/>
            <w:gridSpan w:val="2"/>
            <w:shd w:val="clear" w:color="auto" w:fill="auto"/>
            <w:vAlign w:val="center"/>
          </w:tcPr>
          <w:p w14:paraId="5348769F" w14:textId="77777777" w:rsidR="005E43FE" w:rsidRPr="005E43FE" w:rsidRDefault="005E43FE" w:rsidP="006F25E2">
            <w:pPr>
              <w:topLinePunct/>
              <w:contextualSpacing/>
              <w:jc w:val="left"/>
              <w:rPr>
                <w:rFonts w:ascii="ＭＳ 明朝" w:eastAsia="ＭＳ 明朝" w:hAnsi="ＭＳ 明朝"/>
                <w:szCs w:val="21"/>
              </w:rPr>
            </w:pPr>
          </w:p>
        </w:tc>
        <w:tc>
          <w:tcPr>
            <w:tcW w:w="1304" w:type="dxa"/>
            <w:gridSpan w:val="3"/>
            <w:shd w:val="clear" w:color="auto" w:fill="auto"/>
            <w:vAlign w:val="center"/>
          </w:tcPr>
          <w:p w14:paraId="1DFB890E" w14:textId="77777777" w:rsidR="005E43FE" w:rsidRPr="005E43FE" w:rsidRDefault="005E43FE" w:rsidP="006F25E2">
            <w:pPr>
              <w:topLinePunct/>
              <w:contextualSpacing/>
              <w:jc w:val="left"/>
              <w:rPr>
                <w:rFonts w:ascii="ＭＳ 明朝" w:eastAsia="ＭＳ 明朝" w:hAnsi="ＭＳ 明朝"/>
                <w:szCs w:val="21"/>
              </w:rPr>
            </w:pPr>
          </w:p>
        </w:tc>
        <w:tc>
          <w:tcPr>
            <w:tcW w:w="2869" w:type="dxa"/>
            <w:gridSpan w:val="3"/>
            <w:shd w:val="clear" w:color="auto" w:fill="auto"/>
            <w:vAlign w:val="center"/>
          </w:tcPr>
          <w:p w14:paraId="55C5A903" w14:textId="77777777" w:rsidR="005E43FE" w:rsidRPr="005E43FE" w:rsidRDefault="005E43FE" w:rsidP="006F25E2">
            <w:pPr>
              <w:topLinePunct/>
              <w:contextualSpacing/>
              <w:jc w:val="left"/>
              <w:rPr>
                <w:rFonts w:ascii="ＭＳ 明朝" w:eastAsia="ＭＳ 明朝" w:hAnsi="ＭＳ 明朝"/>
                <w:szCs w:val="21"/>
              </w:rPr>
            </w:pPr>
          </w:p>
        </w:tc>
      </w:tr>
      <w:tr w:rsidR="005E43FE" w:rsidRPr="005E43FE" w14:paraId="66C1C6C8" w14:textId="77777777" w:rsidTr="006F25E2">
        <w:trPr>
          <w:gridAfter w:val="1"/>
          <w:wAfter w:w="23" w:type="dxa"/>
          <w:cantSplit/>
          <w:trHeight w:val="510"/>
        </w:trPr>
        <w:tc>
          <w:tcPr>
            <w:tcW w:w="567" w:type="dxa"/>
            <w:vMerge/>
            <w:tcBorders>
              <w:left w:val="single" w:sz="4" w:space="0" w:color="auto"/>
              <w:right w:val="single" w:sz="4" w:space="0" w:color="auto"/>
            </w:tcBorders>
            <w:shd w:val="clear" w:color="auto" w:fill="auto"/>
          </w:tcPr>
          <w:p w14:paraId="48F29EB7" w14:textId="77777777" w:rsidR="005E43FE" w:rsidRPr="005E43FE" w:rsidRDefault="005E43FE" w:rsidP="006F25E2">
            <w:pPr>
              <w:topLinePunct/>
              <w:contextualSpacing/>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1EBFA2E2" w14:textId="77777777" w:rsidR="005E43FE" w:rsidRPr="005E43FE" w:rsidRDefault="005E43FE" w:rsidP="006F25E2">
            <w:pPr>
              <w:topLinePunct/>
              <w:contextualSpacing/>
              <w:jc w:val="left"/>
              <w:rPr>
                <w:rFonts w:ascii="ＭＳ 明朝" w:eastAsia="ＭＳ 明朝" w:hAnsi="ＭＳ 明朝"/>
                <w:szCs w:val="21"/>
              </w:rPr>
            </w:pPr>
          </w:p>
        </w:tc>
        <w:tc>
          <w:tcPr>
            <w:tcW w:w="1701" w:type="dxa"/>
            <w:gridSpan w:val="3"/>
            <w:shd w:val="clear" w:color="auto" w:fill="auto"/>
            <w:vAlign w:val="center"/>
          </w:tcPr>
          <w:p w14:paraId="38D867C2" w14:textId="77777777" w:rsidR="005E43FE" w:rsidRPr="005E43FE" w:rsidRDefault="005E43FE" w:rsidP="006F25E2">
            <w:pPr>
              <w:topLinePunct/>
              <w:contextualSpacing/>
              <w:jc w:val="left"/>
              <w:rPr>
                <w:rFonts w:ascii="ＭＳ 明朝" w:eastAsia="ＭＳ 明朝" w:hAnsi="ＭＳ 明朝"/>
                <w:szCs w:val="21"/>
              </w:rPr>
            </w:pPr>
          </w:p>
        </w:tc>
        <w:tc>
          <w:tcPr>
            <w:tcW w:w="1871" w:type="dxa"/>
            <w:gridSpan w:val="2"/>
            <w:shd w:val="clear" w:color="auto" w:fill="auto"/>
            <w:vAlign w:val="center"/>
          </w:tcPr>
          <w:p w14:paraId="61114508" w14:textId="77777777" w:rsidR="005E43FE" w:rsidRPr="005E43FE" w:rsidRDefault="005E43FE" w:rsidP="006F25E2">
            <w:pPr>
              <w:topLinePunct/>
              <w:contextualSpacing/>
              <w:jc w:val="left"/>
              <w:rPr>
                <w:rFonts w:ascii="ＭＳ 明朝" w:eastAsia="ＭＳ 明朝" w:hAnsi="ＭＳ 明朝"/>
                <w:szCs w:val="21"/>
              </w:rPr>
            </w:pPr>
          </w:p>
        </w:tc>
        <w:tc>
          <w:tcPr>
            <w:tcW w:w="1304" w:type="dxa"/>
            <w:gridSpan w:val="3"/>
            <w:shd w:val="clear" w:color="auto" w:fill="auto"/>
            <w:vAlign w:val="center"/>
          </w:tcPr>
          <w:p w14:paraId="6E922FA7" w14:textId="77777777" w:rsidR="005E43FE" w:rsidRPr="005E43FE" w:rsidRDefault="005E43FE" w:rsidP="006F25E2">
            <w:pPr>
              <w:topLinePunct/>
              <w:contextualSpacing/>
              <w:jc w:val="left"/>
              <w:rPr>
                <w:rFonts w:ascii="ＭＳ 明朝" w:eastAsia="ＭＳ 明朝" w:hAnsi="ＭＳ 明朝"/>
                <w:szCs w:val="21"/>
              </w:rPr>
            </w:pPr>
          </w:p>
        </w:tc>
        <w:tc>
          <w:tcPr>
            <w:tcW w:w="2869" w:type="dxa"/>
            <w:gridSpan w:val="3"/>
            <w:shd w:val="clear" w:color="auto" w:fill="auto"/>
            <w:vAlign w:val="center"/>
          </w:tcPr>
          <w:p w14:paraId="793AFB26" w14:textId="77777777" w:rsidR="005E43FE" w:rsidRPr="005E43FE" w:rsidRDefault="005E43FE" w:rsidP="006F25E2">
            <w:pPr>
              <w:topLinePunct/>
              <w:contextualSpacing/>
              <w:jc w:val="left"/>
              <w:rPr>
                <w:rFonts w:ascii="ＭＳ 明朝" w:eastAsia="ＭＳ 明朝" w:hAnsi="ＭＳ 明朝"/>
                <w:szCs w:val="21"/>
              </w:rPr>
            </w:pPr>
          </w:p>
        </w:tc>
      </w:tr>
      <w:tr w:rsidR="005E43FE" w:rsidRPr="005E43FE" w14:paraId="4AED95A3" w14:textId="77777777" w:rsidTr="006F25E2">
        <w:trPr>
          <w:gridAfter w:val="1"/>
          <w:wAfter w:w="23" w:type="dxa"/>
          <w:cantSplit/>
          <w:trHeight w:val="510"/>
        </w:trPr>
        <w:tc>
          <w:tcPr>
            <w:tcW w:w="567" w:type="dxa"/>
            <w:vMerge/>
            <w:tcBorders>
              <w:left w:val="single" w:sz="4" w:space="0" w:color="auto"/>
              <w:right w:val="single" w:sz="4" w:space="0" w:color="auto"/>
            </w:tcBorders>
            <w:shd w:val="clear" w:color="auto" w:fill="auto"/>
          </w:tcPr>
          <w:p w14:paraId="32F3C8BD" w14:textId="77777777" w:rsidR="005E43FE" w:rsidRPr="005E43FE" w:rsidRDefault="005E43FE" w:rsidP="006F25E2">
            <w:pPr>
              <w:topLinePunct/>
              <w:contextualSpacing/>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4D68CB95" w14:textId="77777777" w:rsidR="005E43FE" w:rsidRPr="005E43FE" w:rsidRDefault="005E43FE" w:rsidP="006F25E2">
            <w:pPr>
              <w:topLinePunct/>
              <w:contextualSpacing/>
              <w:jc w:val="left"/>
              <w:rPr>
                <w:rFonts w:ascii="ＭＳ 明朝" w:eastAsia="ＭＳ 明朝" w:hAnsi="ＭＳ 明朝"/>
                <w:szCs w:val="21"/>
              </w:rPr>
            </w:pPr>
          </w:p>
        </w:tc>
        <w:tc>
          <w:tcPr>
            <w:tcW w:w="1701" w:type="dxa"/>
            <w:gridSpan w:val="3"/>
            <w:shd w:val="clear" w:color="auto" w:fill="auto"/>
            <w:vAlign w:val="center"/>
          </w:tcPr>
          <w:p w14:paraId="4856F390" w14:textId="77777777" w:rsidR="005E43FE" w:rsidRPr="005E43FE" w:rsidRDefault="005E43FE" w:rsidP="006F25E2">
            <w:pPr>
              <w:topLinePunct/>
              <w:contextualSpacing/>
              <w:jc w:val="left"/>
              <w:rPr>
                <w:rFonts w:ascii="ＭＳ 明朝" w:eastAsia="ＭＳ 明朝" w:hAnsi="ＭＳ 明朝"/>
                <w:szCs w:val="21"/>
              </w:rPr>
            </w:pPr>
          </w:p>
        </w:tc>
        <w:tc>
          <w:tcPr>
            <w:tcW w:w="1871" w:type="dxa"/>
            <w:gridSpan w:val="2"/>
            <w:shd w:val="clear" w:color="auto" w:fill="auto"/>
            <w:vAlign w:val="center"/>
          </w:tcPr>
          <w:p w14:paraId="4ACAAC62" w14:textId="77777777" w:rsidR="005E43FE" w:rsidRPr="005E43FE" w:rsidRDefault="005E43FE" w:rsidP="006F25E2">
            <w:pPr>
              <w:topLinePunct/>
              <w:contextualSpacing/>
              <w:jc w:val="left"/>
              <w:rPr>
                <w:rFonts w:ascii="ＭＳ 明朝" w:eastAsia="ＭＳ 明朝" w:hAnsi="ＭＳ 明朝"/>
                <w:szCs w:val="21"/>
              </w:rPr>
            </w:pPr>
          </w:p>
        </w:tc>
        <w:tc>
          <w:tcPr>
            <w:tcW w:w="1304" w:type="dxa"/>
            <w:gridSpan w:val="3"/>
            <w:shd w:val="clear" w:color="auto" w:fill="auto"/>
            <w:vAlign w:val="center"/>
          </w:tcPr>
          <w:p w14:paraId="5C4419F8" w14:textId="77777777" w:rsidR="005E43FE" w:rsidRPr="005E43FE" w:rsidRDefault="005E43FE" w:rsidP="006F25E2">
            <w:pPr>
              <w:topLinePunct/>
              <w:contextualSpacing/>
              <w:jc w:val="left"/>
              <w:rPr>
                <w:rFonts w:ascii="ＭＳ 明朝" w:eastAsia="ＭＳ 明朝" w:hAnsi="ＭＳ 明朝"/>
                <w:szCs w:val="21"/>
              </w:rPr>
            </w:pPr>
          </w:p>
        </w:tc>
        <w:tc>
          <w:tcPr>
            <w:tcW w:w="2869" w:type="dxa"/>
            <w:gridSpan w:val="3"/>
            <w:shd w:val="clear" w:color="auto" w:fill="auto"/>
            <w:vAlign w:val="center"/>
          </w:tcPr>
          <w:p w14:paraId="3BA52E4A" w14:textId="77777777" w:rsidR="005E43FE" w:rsidRPr="005E43FE" w:rsidRDefault="005E43FE" w:rsidP="006F25E2">
            <w:pPr>
              <w:topLinePunct/>
              <w:contextualSpacing/>
              <w:jc w:val="left"/>
              <w:rPr>
                <w:rFonts w:ascii="ＭＳ 明朝" w:eastAsia="ＭＳ 明朝" w:hAnsi="ＭＳ 明朝"/>
                <w:szCs w:val="21"/>
              </w:rPr>
            </w:pPr>
          </w:p>
        </w:tc>
      </w:tr>
      <w:tr w:rsidR="005E43FE" w:rsidRPr="005E43FE" w14:paraId="796BEF1C" w14:textId="77777777" w:rsidTr="006F25E2">
        <w:trPr>
          <w:gridAfter w:val="1"/>
          <w:wAfter w:w="23" w:type="dxa"/>
          <w:cantSplit/>
          <w:trHeight w:val="510"/>
        </w:trPr>
        <w:tc>
          <w:tcPr>
            <w:tcW w:w="567" w:type="dxa"/>
            <w:vMerge/>
            <w:tcBorders>
              <w:left w:val="single" w:sz="4" w:space="0" w:color="auto"/>
              <w:right w:val="single" w:sz="4" w:space="0" w:color="auto"/>
            </w:tcBorders>
            <w:shd w:val="clear" w:color="auto" w:fill="auto"/>
          </w:tcPr>
          <w:p w14:paraId="1792765E" w14:textId="77777777" w:rsidR="005E43FE" w:rsidRPr="005E43FE" w:rsidRDefault="005E43FE" w:rsidP="006F25E2">
            <w:pPr>
              <w:topLinePunct/>
              <w:contextualSpacing/>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68D3BA0E" w14:textId="77777777" w:rsidR="005E43FE" w:rsidRPr="005E43FE" w:rsidRDefault="005E43FE" w:rsidP="006F25E2">
            <w:pPr>
              <w:topLinePunct/>
              <w:contextualSpacing/>
              <w:jc w:val="left"/>
              <w:rPr>
                <w:rFonts w:ascii="ＭＳ 明朝" w:eastAsia="ＭＳ 明朝" w:hAnsi="ＭＳ 明朝"/>
                <w:szCs w:val="21"/>
              </w:rPr>
            </w:pPr>
          </w:p>
        </w:tc>
        <w:tc>
          <w:tcPr>
            <w:tcW w:w="1701" w:type="dxa"/>
            <w:gridSpan w:val="3"/>
            <w:shd w:val="clear" w:color="auto" w:fill="auto"/>
            <w:vAlign w:val="center"/>
          </w:tcPr>
          <w:p w14:paraId="1D9596FC" w14:textId="77777777" w:rsidR="005E43FE" w:rsidRPr="005E43FE" w:rsidRDefault="005E43FE" w:rsidP="006F25E2">
            <w:pPr>
              <w:topLinePunct/>
              <w:contextualSpacing/>
              <w:jc w:val="left"/>
              <w:rPr>
                <w:rFonts w:ascii="ＭＳ 明朝" w:eastAsia="ＭＳ 明朝" w:hAnsi="ＭＳ 明朝"/>
                <w:szCs w:val="21"/>
              </w:rPr>
            </w:pPr>
          </w:p>
        </w:tc>
        <w:tc>
          <w:tcPr>
            <w:tcW w:w="1871" w:type="dxa"/>
            <w:gridSpan w:val="2"/>
            <w:shd w:val="clear" w:color="auto" w:fill="auto"/>
            <w:vAlign w:val="center"/>
          </w:tcPr>
          <w:p w14:paraId="0ECE0A9B" w14:textId="77777777" w:rsidR="005E43FE" w:rsidRPr="005E43FE" w:rsidRDefault="005E43FE" w:rsidP="006F25E2">
            <w:pPr>
              <w:topLinePunct/>
              <w:contextualSpacing/>
              <w:jc w:val="left"/>
              <w:rPr>
                <w:rFonts w:ascii="ＭＳ 明朝" w:eastAsia="ＭＳ 明朝" w:hAnsi="ＭＳ 明朝"/>
                <w:szCs w:val="21"/>
              </w:rPr>
            </w:pPr>
          </w:p>
        </w:tc>
        <w:tc>
          <w:tcPr>
            <w:tcW w:w="1304" w:type="dxa"/>
            <w:gridSpan w:val="3"/>
            <w:shd w:val="clear" w:color="auto" w:fill="auto"/>
            <w:vAlign w:val="center"/>
          </w:tcPr>
          <w:p w14:paraId="1179939C" w14:textId="77777777" w:rsidR="005E43FE" w:rsidRPr="005E43FE" w:rsidRDefault="005E43FE" w:rsidP="006F25E2">
            <w:pPr>
              <w:topLinePunct/>
              <w:contextualSpacing/>
              <w:jc w:val="left"/>
              <w:rPr>
                <w:rFonts w:ascii="ＭＳ 明朝" w:eastAsia="ＭＳ 明朝" w:hAnsi="ＭＳ 明朝"/>
                <w:szCs w:val="21"/>
              </w:rPr>
            </w:pPr>
          </w:p>
        </w:tc>
        <w:tc>
          <w:tcPr>
            <w:tcW w:w="2869" w:type="dxa"/>
            <w:gridSpan w:val="3"/>
            <w:shd w:val="clear" w:color="auto" w:fill="auto"/>
            <w:vAlign w:val="center"/>
          </w:tcPr>
          <w:p w14:paraId="00207D1A" w14:textId="77777777" w:rsidR="005E43FE" w:rsidRPr="005E43FE" w:rsidRDefault="005E43FE" w:rsidP="006F25E2">
            <w:pPr>
              <w:topLinePunct/>
              <w:contextualSpacing/>
              <w:jc w:val="left"/>
              <w:rPr>
                <w:rFonts w:ascii="ＭＳ 明朝" w:eastAsia="ＭＳ 明朝" w:hAnsi="ＭＳ 明朝"/>
                <w:szCs w:val="21"/>
              </w:rPr>
            </w:pPr>
          </w:p>
        </w:tc>
      </w:tr>
      <w:tr w:rsidR="005E43FE" w:rsidRPr="005E43FE" w14:paraId="02A5C95C" w14:textId="77777777" w:rsidTr="006F25E2">
        <w:trPr>
          <w:gridAfter w:val="1"/>
          <w:wAfter w:w="23" w:type="dxa"/>
          <w:cantSplit/>
          <w:trHeight w:val="633"/>
        </w:trPr>
        <w:tc>
          <w:tcPr>
            <w:tcW w:w="567" w:type="dxa"/>
            <w:vMerge/>
            <w:tcBorders>
              <w:left w:val="single" w:sz="4" w:space="0" w:color="auto"/>
              <w:bottom w:val="single" w:sz="4" w:space="0" w:color="auto"/>
              <w:right w:val="single" w:sz="4" w:space="0" w:color="auto"/>
            </w:tcBorders>
            <w:shd w:val="clear" w:color="auto" w:fill="auto"/>
            <w:vAlign w:val="center"/>
          </w:tcPr>
          <w:p w14:paraId="3CC10CDE" w14:textId="77777777" w:rsidR="005E43FE" w:rsidRPr="005E43FE" w:rsidRDefault="005E43FE" w:rsidP="006F25E2">
            <w:pPr>
              <w:topLinePunct/>
              <w:contextualSpacing/>
              <w:jc w:val="left"/>
              <w:rPr>
                <w:rFonts w:ascii="ＭＳ 明朝" w:eastAsia="ＭＳ 明朝" w:hAnsi="ＭＳ 明朝"/>
                <w:szCs w:val="21"/>
              </w:rPr>
            </w:pPr>
          </w:p>
        </w:tc>
        <w:tc>
          <w:tcPr>
            <w:tcW w:w="8336" w:type="dxa"/>
            <w:gridSpan w:val="12"/>
            <w:tcBorders>
              <w:top w:val="nil"/>
              <w:left w:val="single" w:sz="4" w:space="0" w:color="auto"/>
              <w:bottom w:val="single" w:sz="4" w:space="0" w:color="auto"/>
              <w:right w:val="single" w:sz="4" w:space="0" w:color="auto"/>
            </w:tcBorders>
            <w:shd w:val="clear" w:color="auto" w:fill="auto"/>
            <w:vAlign w:val="center"/>
          </w:tcPr>
          <w:p w14:paraId="55178713" w14:textId="77777777" w:rsidR="005E43FE" w:rsidRPr="005E43FE" w:rsidRDefault="005E43FE" w:rsidP="006F25E2">
            <w:pPr>
              <w:topLinePunct/>
              <w:contextualSpacing/>
              <w:jc w:val="left"/>
              <w:rPr>
                <w:rFonts w:ascii="ＭＳ 明朝" w:eastAsia="ＭＳ 明朝" w:hAnsi="ＭＳ 明朝"/>
                <w:szCs w:val="21"/>
              </w:rPr>
            </w:pPr>
            <w:r w:rsidRPr="005E43FE">
              <w:rPr>
                <w:rFonts w:ascii="ＭＳ 明朝" w:eastAsia="ＭＳ 明朝" w:hAnsi="ＭＳ 明朝" w:hint="eastAsia"/>
                <w:szCs w:val="21"/>
              </w:rPr>
              <w:t>・氏名の前の※印はそれぞれの研究代表者を示す。</w:t>
            </w:r>
          </w:p>
        </w:tc>
      </w:tr>
    </w:tbl>
    <w:p w14:paraId="7933400F" w14:textId="3BD863F4" w:rsidR="00E749E5" w:rsidRPr="005E43FE" w:rsidRDefault="00E749E5" w:rsidP="00E322B3">
      <w:pPr>
        <w:ind w:firstLineChars="100" w:firstLine="210"/>
        <w:jc w:val="left"/>
      </w:pPr>
    </w:p>
    <w:p w14:paraId="11DABC4B" w14:textId="77777777" w:rsidR="00671189" w:rsidRPr="00671189" w:rsidRDefault="00671189" w:rsidP="00671189">
      <w:pPr>
        <w:ind w:left="210" w:hangingChars="100" w:hanging="210"/>
        <w:jc w:val="left"/>
        <w:rPr>
          <w:rFonts w:ascii="ＭＳ 明朝" w:eastAsia="ＭＳ 明朝" w:hAnsi="ＭＳ 明朝"/>
          <w:color w:val="000000"/>
          <w:szCs w:val="21"/>
        </w:rPr>
      </w:pPr>
      <w:r w:rsidRPr="00671189">
        <w:rPr>
          <w:rFonts w:ascii="ＭＳ 明朝" w:eastAsia="ＭＳ 明朝" w:hAnsi="ＭＳ 明朝" w:hint="eastAsia"/>
          <w:color w:val="000000"/>
          <w:szCs w:val="21"/>
        </w:rPr>
        <w:t>（定　義）</w:t>
      </w:r>
    </w:p>
    <w:p w14:paraId="0F76335C" w14:textId="77777777" w:rsidR="00671189" w:rsidRPr="00671189" w:rsidRDefault="00671189" w:rsidP="00671189">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第１条</w:t>
      </w:r>
      <w:r w:rsidRPr="00671189">
        <w:rPr>
          <w:rFonts w:ascii="ＭＳ 明朝" w:eastAsia="ＭＳ 明朝" w:hAnsi="ＭＳ 明朝" w:hint="eastAsia"/>
          <w:color w:val="000000"/>
          <w:szCs w:val="21"/>
        </w:rPr>
        <w:t xml:space="preserve">　本契約において、次の各号に掲げる用語の意義は、それぞれ当該各号の定めるところによる。</w:t>
      </w:r>
    </w:p>
    <w:p w14:paraId="449D070B" w14:textId="77777777" w:rsidR="00671189" w:rsidRPr="00671189" w:rsidRDefault="00671189" w:rsidP="00671189">
      <w:pPr>
        <w:ind w:leftChars="100" w:left="840" w:hangingChars="300" w:hanging="630"/>
        <w:jc w:val="left"/>
        <w:rPr>
          <w:rFonts w:ascii="ＭＳ 明朝" w:eastAsia="ＭＳ 明朝" w:hAnsi="ＭＳ 明朝"/>
          <w:color w:val="000000"/>
          <w:szCs w:val="21"/>
        </w:rPr>
      </w:pPr>
      <w:r w:rsidRPr="00671189">
        <w:rPr>
          <w:rFonts w:ascii="ＭＳ 明朝" w:eastAsia="ＭＳ 明朝" w:hAnsi="ＭＳ 明朝"/>
          <w:color w:val="000000"/>
          <w:szCs w:val="21"/>
        </w:rPr>
        <w:t>(1)　 「研究成果」とは、本共同研究から得られたもので、本共同研究の目的に関係する発明、考案、意匠、著作物、ノウハウ、成果有体物等を含む一切の技術的成果をいう。</w:t>
      </w:r>
    </w:p>
    <w:p w14:paraId="57241ACB" w14:textId="77777777" w:rsidR="00671189" w:rsidRPr="00671189" w:rsidRDefault="00671189" w:rsidP="00671189">
      <w:pPr>
        <w:ind w:leftChars="100" w:left="210"/>
        <w:jc w:val="left"/>
        <w:rPr>
          <w:rFonts w:ascii="ＭＳ 明朝" w:eastAsia="ＭＳ 明朝" w:hAnsi="ＭＳ 明朝"/>
          <w:color w:val="000000"/>
          <w:szCs w:val="21"/>
        </w:rPr>
      </w:pPr>
      <w:r w:rsidRPr="00671189">
        <w:rPr>
          <w:rFonts w:ascii="ＭＳ 明朝" w:eastAsia="ＭＳ 明朝" w:hAnsi="ＭＳ 明朝"/>
          <w:color w:val="000000"/>
          <w:szCs w:val="21"/>
        </w:rPr>
        <w:t>(2)　 「知的財産権」とは、次に掲げるものをいう。</w:t>
      </w:r>
    </w:p>
    <w:p w14:paraId="1F24C9DF" w14:textId="77777777" w:rsidR="00671189" w:rsidRPr="00671189" w:rsidRDefault="00671189" w:rsidP="00671189">
      <w:pPr>
        <w:ind w:leftChars="200" w:left="630" w:hangingChars="100" w:hanging="210"/>
        <w:jc w:val="left"/>
        <w:rPr>
          <w:rFonts w:ascii="ＭＳ 明朝" w:eastAsia="ＭＳ 明朝" w:hAnsi="ＭＳ 明朝"/>
          <w:color w:val="000000"/>
          <w:szCs w:val="21"/>
        </w:rPr>
      </w:pPr>
      <w:r w:rsidRPr="00671189">
        <w:rPr>
          <w:rFonts w:ascii="ＭＳ 明朝" w:eastAsia="ＭＳ 明朝" w:hAnsi="ＭＳ 明朝" w:hint="eastAsia"/>
          <w:color w:val="000000"/>
          <w:szCs w:val="21"/>
        </w:rPr>
        <w:t>イ　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14:paraId="6161279B" w14:textId="77777777" w:rsidR="00671189" w:rsidRPr="00671189" w:rsidRDefault="00671189" w:rsidP="00671189">
      <w:pPr>
        <w:ind w:leftChars="200" w:left="630" w:hangingChars="100" w:hanging="210"/>
        <w:jc w:val="left"/>
        <w:rPr>
          <w:rFonts w:ascii="ＭＳ 明朝" w:eastAsia="ＭＳ 明朝" w:hAnsi="ＭＳ 明朝"/>
          <w:color w:val="000000"/>
          <w:szCs w:val="21"/>
        </w:rPr>
      </w:pPr>
      <w:r w:rsidRPr="00671189">
        <w:rPr>
          <w:rFonts w:ascii="ＭＳ 明朝" w:eastAsia="ＭＳ 明朝" w:hAnsi="ＭＳ 明朝" w:hint="eastAsia"/>
          <w:color w:val="000000"/>
          <w:szCs w:val="21"/>
        </w:rPr>
        <w:t>ロ　イに記載の各法律に規定する、特許を受ける権利、実用新案登録を受ける権利、意匠登録を受ける権利、商標登録出願により生じた権利、回路配置利用権の設定登録を受ける権利、品種登録を受ける権利及び外国における上記各権利に相当する権利</w:t>
      </w:r>
    </w:p>
    <w:p w14:paraId="67395CF8" w14:textId="77777777" w:rsidR="00671189" w:rsidRPr="00671189" w:rsidRDefault="00671189" w:rsidP="00671189">
      <w:pPr>
        <w:ind w:leftChars="200" w:left="630" w:hangingChars="100" w:hanging="210"/>
        <w:jc w:val="left"/>
        <w:rPr>
          <w:rFonts w:ascii="ＭＳ 明朝" w:eastAsia="ＭＳ 明朝" w:hAnsi="ＭＳ 明朝"/>
          <w:color w:val="000000"/>
          <w:szCs w:val="21"/>
        </w:rPr>
      </w:pPr>
      <w:r w:rsidRPr="00671189">
        <w:rPr>
          <w:rFonts w:ascii="ＭＳ 明朝" w:eastAsia="ＭＳ 明朝" w:hAnsi="ＭＳ 明朝" w:hint="eastAsia"/>
          <w:color w:val="000000"/>
          <w:szCs w:val="21"/>
        </w:rPr>
        <w:t>ハ　著作権法（昭和４５年法律第４８号）に規定するプログラムの著作物及びデータベースの著作物（以下、「プログラム著作物等」という。）の著作権並びに外国における上記各権利に相当する権利</w:t>
      </w:r>
    </w:p>
    <w:p w14:paraId="1EB07302" w14:textId="77777777" w:rsidR="00671189" w:rsidRPr="00671189" w:rsidRDefault="00671189" w:rsidP="00671189">
      <w:pPr>
        <w:ind w:leftChars="200" w:left="630" w:hangingChars="100" w:hanging="210"/>
        <w:jc w:val="left"/>
        <w:rPr>
          <w:rFonts w:ascii="ＭＳ 明朝" w:eastAsia="ＭＳ 明朝" w:hAnsi="ＭＳ 明朝"/>
          <w:color w:val="000000"/>
          <w:szCs w:val="21"/>
        </w:rPr>
      </w:pPr>
      <w:r w:rsidRPr="00671189">
        <w:rPr>
          <w:rFonts w:ascii="ＭＳ 明朝" w:eastAsia="ＭＳ 明朝" w:hAnsi="ＭＳ 明朝" w:hint="eastAsia"/>
          <w:color w:val="000000"/>
          <w:szCs w:val="21"/>
        </w:rPr>
        <w:t>ニ　秘匿することが可能な技術情報であって、かつ、財産的価値のあるものの中から、第６条の規定に基づき指定するもの（以下、「ノウハウ」という。）を使用する権利</w:t>
      </w:r>
    </w:p>
    <w:p w14:paraId="7238D031" w14:textId="77777777" w:rsidR="00671189" w:rsidRPr="00671189" w:rsidRDefault="00671189" w:rsidP="00671189">
      <w:pPr>
        <w:ind w:left="210" w:hangingChars="100" w:hanging="210"/>
        <w:jc w:val="left"/>
        <w:rPr>
          <w:rFonts w:ascii="ＭＳ 明朝" w:eastAsia="ＭＳ 明朝" w:hAnsi="ＭＳ 明朝"/>
          <w:color w:val="000000"/>
          <w:szCs w:val="21"/>
        </w:rPr>
      </w:pPr>
      <w:r w:rsidRPr="00671189">
        <w:rPr>
          <w:rFonts w:ascii="ＭＳ 明朝" w:eastAsia="ＭＳ 明朝" w:hAnsi="ＭＳ 明朝" w:hint="eastAsia"/>
          <w:color w:val="000000"/>
          <w:szCs w:val="21"/>
        </w:rPr>
        <w:t>２　「発明等」とは、前項第２号イに記載の各法律に規定する発明、考案、意匠、商標、回路配置、品種及びプログラム著作物等並びにノウハウをいう。</w:t>
      </w:r>
    </w:p>
    <w:p w14:paraId="0B8C07A6" w14:textId="0897D80C" w:rsidR="00E749E5" w:rsidRPr="00ED5F39" w:rsidRDefault="00671189" w:rsidP="00671189">
      <w:pPr>
        <w:ind w:left="210" w:hangingChars="100" w:hanging="210"/>
        <w:jc w:val="left"/>
        <w:rPr>
          <w:rFonts w:ascii="ＭＳ 明朝" w:eastAsia="ＭＳ 明朝" w:hAnsi="ＭＳ 明朝"/>
          <w:color w:val="000000"/>
          <w:szCs w:val="21"/>
        </w:rPr>
      </w:pPr>
      <w:r w:rsidRPr="00671189">
        <w:rPr>
          <w:rFonts w:ascii="ＭＳ 明朝" w:eastAsia="ＭＳ 明朝" w:hAnsi="ＭＳ 明朝" w:hint="eastAsia"/>
          <w:color w:val="000000"/>
          <w:szCs w:val="21"/>
        </w:rPr>
        <w:t>３　「成果有体物」とは、次のいずれかに該当する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5BDC22DB" w14:textId="77777777" w:rsidR="005D53E1" w:rsidRPr="005D53E1"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color w:val="000000"/>
          <w:szCs w:val="21"/>
        </w:rPr>
        <w:lastRenderedPageBreak/>
        <w:t>(1)　 本共同研究の際に創作又は取得されたものであって、研究開発の目的を達成したことを示すもの</w:t>
      </w:r>
    </w:p>
    <w:p w14:paraId="27321B21" w14:textId="77777777" w:rsidR="005D53E1" w:rsidRPr="005D53E1"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color w:val="000000"/>
          <w:szCs w:val="21"/>
        </w:rPr>
        <w:t>(2)　 本共同研究の際に創作又は取得されたものであって、前号に定めるものを得るために利用されるもの</w:t>
      </w:r>
    </w:p>
    <w:p w14:paraId="48478639" w14:textId="2A05198E" w:rsidR="005D53E1" w:rsidRPr="005D53E1"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color w:val="000000"/>
          <w:szCs w:val="21"/>
        </w:rPr>
        <w:t>(3)　 前２号に定めるものを創作又は取得するに際して派生して創作又は取得されたも</w:t>
      </w:r>
      <w:r>
        <w:rPr>
          <w:rFonts w:ascii="ＭＳ 明朝" w:eastAsia="ＭＳ 明朝" w:hAnsi="ＭＳ 明朝" w:hint="eastAsia"/>
          <w:color w:val="000000"/>
          <w:szCs w:val="21"/>
        </w:rPr>
        <w:t xml:space="preserve">　　</w:t>
      </w:r>
      <w:r w:rsidRPr="005D53E1">
        <w:rPr>
          <w:rFonts w:ascii="ＭＳ 明朝" w:eastAsia="ＭＳ 明朝" w:hAnsi="ＭＳ 明朝"/>
          <w:color w:val="000000"/>
          <w:szCs w:val="21"/>
        </w:rPr>
        <w:t>の</w:t>
      </w:r>
    </w:p>
    <w:p w14:paraId="7AF50C40" w14:textId="77777777" w:rsidR="005D53E1" w:rsidRPr="005D53E1" w:rsidRDefault="005D53E1" w:rsidP="005D53E1">
      <w:pPr>
        <w:ind w:left="315" w:hangingChars="150" w:hanging="31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４　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１条、第２３条、第２６条から第２８条までに定める権利を行使する行為及びノウハウの使用行為をいう。</w:t>
      </w:r>
    </w:p>
    <w:p w14:paraId="25E3E166" w14:textId="77777777" w:rsidR="005D53E1" w:rsidRPr="005D53E1" w:rsidRDefault="005D53E1" w:rsidP="005D53E1">
      <w:pPr>
        <w:ind w:left="315" w:hangingChars="150" w:hanging="31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５　「出願等」とは、特許権、実用新案権、商標権及び意匠権については出願、回路配置利用権については設定登録の申請、育成者権については品種登録の出願、著作権については著作物及び著作権の登録並びに外国における上記各権利に相当する権利の出願（仮出願を含む。）、申請及び登録をいう。</w:t>
      </w:r>
    </w:p>
    <w:p w14:paraId="324ABA22" w14:textId="77777777" w:rsidR="005D53E1" w:rsidRPr="005D53E1" w:rsidRDefault="005D53E1" w:rsidP="005D53E1">
      <w:pPr>
        <w:ind w:left="315" w:hangingChars="150" w:hanging="31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６　「研究担当者」とは、甲又は乙に属し、本共同研究に従事する者であって、本契約の表記契約項目表の７に記載する者、第４条第２項に定める方法により新たに本共同研究に参加させる者及び本共同研究に従事する者を変更した場合のその変更後の者をいう。</w:t>
      </w:r>
    </w:p>
    <w:p w14:paraId="77D3670A" w14:textId="77777777" w:rsidR="005D53E1" w:rsidRPr="005D53E1" w:rsidRDefault="005D53E1" w:rsidP="005D53E1">
      <w:pPr>
        <w:ind w:left="315" w:hangingChars="150" w:hanging="31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７　「研究代表者」とは、研究担当者のうち本共同研究を統括する者をいう。</w:t>
      </w:r>
    </w:p>
    <w:p w14:paraId="2B218B77" w14:textId="0424EFC9" w:rsidR="00E749E5" w:rsidRPr="00ED5F39" w:rsidRDefault="005D53E1" w:rsidP="005D53E1">
      <w:pPr>
        <w:ind w:left="315" w:hangingChars="150" w:hanging="31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８　「研究協力者」とは、研究担当者以外の者であって、本共同研究に協力する者をいう。</w:t>
      </w:r>
    </w:p>
    <w:p w14:paraId="08CFCAF8" w14:textId="26AA4019" w:rsidR="00E749E5" w:rsidRDefault="00E749E5" w:rsidP="00E322B3">
      <w:pPr>
        <w:ind w:firstLineChars="100" w:firstLine="210"/>
        <w:jc w:val="left"/>
      </w:pPr>
    </w:p>
    <w:p w14:paraId="5E978865"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（共同研究の題目等）</w:t>
      </w:r>
    </w:p>
    <w:p w14:paraId="7658631B"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第２条</w:t>
      </w:r>
      <w:r w:rsidRPr="005D53E1">
        <w:rPr>
          <w:rFonts w:ascii="ＭＳ 明朝" w:eastAsia="ＭＳ 明朝" w:hAnsi="ＭＳ 明朝" w:hint="eastAsia"/>
          <w:color w:val="000000"/>
          <w:szCs w:val="21"/>
        </w:rPr>
        <w:t xml:space="preserve">　甲及び乙は、表記契約項目表の１及び２に記載の本共同研究を実施する。</w:t>
      </w:r>
    </w:p>
    <w:p w14:paraId="6C69B4CE" w14:textId="37DEE989" w:rsidR="00E749E5" w:rsidRDefault="005D53E1" w:rsidP="005D53E1">
      <w:pPr>
        <w:ind w:left="210" w:hangingChars="100" w:hanging="210"/>
        <w:jc w:val="left"/>
        <w:rPr>
          <w:rFonts w:ascii="ＭＳ 明朝" w:eastAsia="ＭＳ 明朝" w:hAnsi="ＭＳ 明朝"/>
          <w:szCs w:val="21"/>
        </w:rPr>
      </w:pPr>
      <w:r w:rsidRPr="005D53E1">
        <w:rPr>
          <w:rFonts w:ascii="ＭＳ 明朝" w:eastAsia="ＭＳ 明朝" w:hAnsi="ＭＳ 明朝" w:hint="eastAsia"/>
          <w:color w:val="000000"/>
          <w:szCs w:val="21"/>
        </w:rPr>
        <w:t>２　甲及び乙は、ヘルシンキ宣言で定める倫理的原則、臨床研究に関する倫理指針及び人を対象とする生命科学・医学系研究に関する倫理指針ガイダンス又は研究機関等における動物実験等の実施に関する基本指針、実験動物の飼養及び保管並びに苦痛の軽減に関する基準その他の法令・規制・指針等を遵守し、本共同研究を実施しなければならない。</w:t>
      </w:r>
    </w:p>
    <w:p w14:paraId="78646F02" w14:textId="40038554" w:rsidR="00E749E5" w:rsidRDefault="00E749E5" w:rsidP="00E322B3">
      <w:pPr>
        <w:ind w:left="210" w:hangingChars="100" w:hanging="210"/>
        <w:jc w:val="left"/>
      </w:pPr>
    </w:p>
    <w:p w14:paraId="6DF7CCD4"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（研究期間）</w:t>
      </w:r>
    </w:p>
    <w:p w14:paraId="621ECD0B" w14:textId="5679D348" w:rsidR="00E749E5" w:rsidRDefault="005D53E1" w:rsidP="005D53E1">
      <w:pPr>
        <w:ind w:left="210" w:hangingChars="100" w:hanging="210"/>
        <w:jc w:val="left"/>
      </w:pPr>
      <w:r w:rsidRPr="00FE0412">
        <w:rPr>
          <w:rFonts w:ascii="ＭＳ ゴシック" w:eastAsia="ＭＳ ゴシック" w:hAnsi="ＭＳ ゴシック" w:hint="eastAsia"/>
          <w:color w:val="000000"/>
          <w:szCs w:val="21"/>
        </w:rPr>
        <w:t>第３条</w:t>
      </w:r>
      <w:r w:rsidRPr="005D53E1">
        <w:rPr>
          <w:rFonts w:ascii="ＭＳ 明朝" w:eastAsia="ＭＳ 明朝" w:hAnsi="ＭＳ 明朝" w:hint="eastAsia"/>
          <w:color w:val="000000"/>
          <w:szCs w:val="21"/>
        </w:rPr>
        <w:t xml:space="preserve">　本共同研究の研究期間は、表記契約項目表の３に記載のとおりとする。</w:t>
      </w:r>
    </w:p>
    <w:p w14:paraId="51881344" w14:textId="6C57FA02" w:rsidR="00E749E5" w:rsidRDefault="00E749E5" w:rsidP="00E322B3">
      <w:pPr>
        <w:ind w:left="210" w:hangingChars="100" w:hanging="210"/>
        <w:jc w:val="left"/>
      </w:pPr>
    </w:p>
    <w:p w14:paraId="47037A06"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（共同研究に従事する者）</w:t>
      </w:r>
    </w:p>
    <w:p w14:paraId="6B6D0979"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第４条</w:t>
      </w:r>
      <w:r w:rsidRPr="005D53E1">
        <w:rPr>
          <w:rFonts w:ascii="ＭＳ 明朝" w:eastAsia="ＭＳ 明朝" w:hAnsi="ＭＳ 明朝" w:hint="eastAsia"/>
          <w:color w:val="000000"/>
          <w:szCs w:val="21"/>
        </w:rPr>
        <w:t xml:space="preserve">　甲及び乙は、それぞれ表記契約項目表の７に記載する研究代表者及び研究担当者を本共同研究に参加させる。</w:t>
      </w:r>
    </w:p>
    <w:p w14:paraId="51116A3B"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lastRenderedPageBreak/>
        <w:t>２　甲及び乙は、自己に属する者を新たに本共同研究の研究担当者として参加させる場合又は研究担当者を変更する場合、あらかじめ相手方に書面（電磁的方法を含む。以下同じ。）により通知し、同意を得なければならない。</w:t>
      </w:r>
    </w:p>
    <w:p w14:paraId="061F048F" w14:textId="24253C44" w:rsidR="00E749E5" w:rsidRDefault="005D53E1" w:rsidP="005D53E1">
      <w:pPr>
        <w:ind w:left="210" w:hangingChars="100" w:hanging="210"/>
        <w:jc w:val="left"/>
      </w:pPr>
      <w:r w:rsidRPr="005D53E1">
        <w:rPr>
          <w:rFonts w:ascii="ＭＳ 明朝" w:eastAsia="ＭＳ 明朝" w:hAnsi="ＭＳ 明朝" w:hint="eastAsia"/>
          <w:color w:val="000000"/>
          <w:szCs w:val="21"/>
        </w:rPr>
        <w:t>３　甲及び乙は、本共同研究を遂行するために必要な場合には、あらかじめ相手方に書面により通知し、同意を得たうえで、自己の研究者を相手方の研究実施場所に派遣し、相手方の所有に係る研究施設・設備を利用した研究を行わせることができる。</w:t>
      </w:r>
    </w:p>
    <w:p w14:paraId="36DCD219" w14:textId="5074E8EA" w:rsidR="00E749E5" w:rsidRDefault="00E749E5" w:rsidP="00E322B3">
      <w:pPr>
        <w:ind w:left="210" w:hangingChars="100" w:hanging="210"/>
        <w:jc w:val="left"/>
      </w:pPr>
    </w:p>
    <w:p w14:paraId="7ADF3A67"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（実績報告書の作成）</w:t>
      </w:r>
    </w:p>
    <w:p w14:paraId="60D0830B"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第５条</w:t>
      </w:r>
      <w:r w:rsidRPr="005D53E1">
        <w:rPr>
          <w:rFonts w:ascii="ＭＳ 明朝" w:eastAsia="ＭＳ 明朝" w:hAnsi="ＭＳ 明朝" w:hint="eastAsia"/>
          <w:color w:val="000000"/>
          <w:szCs w:val="21"/>
        </w:rPr>
        <w:t xml:space="preserve">　甲及び乙は、本共同研究の研究期間中に得られた研究成果について、甲乙協力の上、実績報告書を作成しなければならない。なお、作成期限は、甲乙間の特段の合意がない限り、第８条に定める本共同研究完了日又は中止日から３０日後とする。</w:t>
      </w:r>
    </w:p>
    <w:p w14:paraId="30183F10" w14:textId="3A402020" w:rsidR="00E749E5" w:rsidRDefault="005D53E1" w:rsidP="005D53E1">
      <w:pPr>
        <w:ind w:left="210" w:hangingChars="100" w:hanging="210"/>
        <w:jc w:val="left"/>
      </w:pPr>
      <w:r w:rsidRPr="005D53E1">
        <w:rPr>
          <w:rFonts w:ascii="ＭＳ 明朝" w:eastAsia="ＭＳ 明朝" w:hAnsi="ＭＳ 明朝" w:hint="eastAsia"/>
          <w:color w:val="000000"/>
          <w:szCs w:val="21"/>
        </w:rPr>
        <w:t>２　複数年度（４月１日から翌年３月３１日までをいう。）に跨る契約の場合で、甲乙どちらか一方が求めたときは、甲乙協力の上、中間報告書等を作成する。</w:t>
      </w:r>
    </w:p>
    <w:p w14:paraId="5A1B1A6E" w14:textId="3359543A" w:rsidR="00E749E5" w:rsidRDefault="00E749E5" w:rsidP="00E322B3">
      <w:pPr>
        <w:ind w:left="210" w:hangingChars="100" w:hanging="210"/>
        <w:jc w:val="left"/>
      </w:pPr>
    </w:p>
    <w:p w14:paraId="57A7E3E4"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（ノウハウの指定）</w:t>
      </w:r>
    </w:p>
    <w:p w14:paraId="5EDE8867"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第６条</w:t>
      </w:r>
      <w:r w:rsidRPr="005D53E1">
        <w:rPr>
          <w:rFonts w:ascii="ＭＳ 明朝" w:eastAsia="ＭＳ 明朝" w:hAnsi="ＭＳ 明朝" w:hint="eastAsia"/>
          <w:color w:val="000000"/>
          <w:szCs w:val="21"/>
        </w:rPr>
        <w:t xml:space="preserve">　甲及び乙は、本共同研究の実施に伴いノウハウに該当するものが生じた場合、甲乙協議の上、速やかにノウハウを指定する。</w:t>
      </w:r>
    </w:p>
    <w:p w14:paraId="1A23CACF"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２　甲及び乙は、相手方の書面による同意がない限り、指定したノウハウを、甲乙以外の者に開示してはならず、秘匿しなければならない。</w:t>
      </w:r>
    </w:p>
    <w:p w14:paraId="0500F37D" w14:textId="6A28368C" w:rsidR="00E749E5" w:rsidRDefault="005D53E1" w:rsidP="005D53E1">
      <w:pPr>
        <w:ind w:left="210" w:hangingChars="100" w:hanging="210"/>
        <w:jc w:val="left"/>
      </w:pPr>
      <w:r w:rsidRPr="005D53E1">
        <w:rPr>
          <w:rFonts w:ascii="ＭＳ 明朝" w:eastAsia="ＭＳ 明朝" w:hAnsi="ＭＳ 明朝" w:hint="eastAsia"/>
          <w:color w:val="000000"/>
          <w:szCs w:val="21"/>
        </w:rPr>
        <w:t>３　ノウハウの秘匿すべき期間は、原則として、ノウハウを指定した日の翌日から起算して３年間とする。ただし、指定後において必要がある場合、甲乙協議の上、秘匿すべき期間を延長又は短縮することができる。</w:t>
      </w:r>
    </w:p>
    <w:p w14:paraId="64BB8BED" w14:textId="77777777" w:rsidR="0022029D" w:rsidRDefault="0022029D" w:rsidP="00E322B3">
      <w:pPr>
        <w:ind w:left="210" w:hangingChars="100" w:hanging="210"/>
        <w:jc w:val="left"/>
      </w:pPr>
    </w:p>
    <w:p w14:paraId="30B24357" w14:textId="77777777" w:rsidR="005D53E1" w:rsidRPr="005D53E1"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（施設・設備・研究試料の提供等）</w:t>
      </w:r>
    </w:p>
    <w:p w14:paraId="41CE3892" w14:textId="77777777" w:rsidR="005D53E1" w:rsidRPr="005D53E1" w:rsidRDefault="005D53E1" w:rsidP="005D53E1">
      <w:pPr>
        <w:ind w:leftChars="100" w:left="735" w:hangingChars="250" w:hanging="525"/>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第７条</w:t>
      </w:r>
      <w:r w:rsidRPr="005D53E1">
        <w:rPr>
          <w:rFonts w:ascii="ＭＳ 明朝" w:eastAsia="ＭＳ 明朝" w:hAnsi="ＭＳ 明朝" w:hint="eastAsia"/>
          <w:color w:val="000000"/>
          <w:szCs w:val="21"/>
        </w:rPr>
        <w:t xml:space="preserve">　甲及び乙は、自己の施設・設備・研究試料を本共同研究に必要な範囲で本共同研究の用に供する。</w:t>
      </w:r>
    </w:p>
    <w:p w14:paraId="1F5D1C52" w14:textId="77777777" w:rsidR="005D53E1" w:rsidRPr="005D53E1"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２　甲及び乙は、相手方から表記契約項目表の６に記載する相手方所有の設備を、無償で受け入れ、本共同研究に使用でき、また、甲乙の合意により、当該設備の所有権を無償で甲に移転できる。なお、相手方から受け入れた設備に故障又は損害等が生じた場合、その修繕等に要する費用については、甲乙協議の上、書面にて定める。</w:t>
      </w:r>
    </w:p>
    <w:p w14:paraId="5214431D" w14:textId="77777777" w:rsidR="005D53E1" w:rsidRPr="005D53E1"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３　前項に規定する設備の搬入出、据付け及び撤去に要する経費は、提供者の負担とする。</w:t>
      </w:r>
    </w:p>
    <w:p w14:paraId="6E5F9AC1" w14:textId="77777777" w:rsidR="005D53E1" w:rsidRPr="005D53E1"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４　甲及び乙は、研究試料を提供、受領する場合、次の各号の定めに従う。なお、本条において、研究試料を提供する者を「提供者」、受領する者を「受領者」という。</w:t>
      </w:r>
    </w:p>
    <w:p w14:paraId="64C0DB8B" w14:textId="77777777" w:rsidR="005D53E1" w:rsidRPr="005D53E1" w:rsidRDefault="005D53E1" w:rsidP="00FE0412">
      <w:pPr>
        <w:ind w:leftChars="200" w:left="735" w:hangingChars="150" w:hanging="315"/>
        <w:jc w:val="left"/>
        <w:rPr>
          <w:rFonts w:ascii="ＭＳ 明朝" w:eastAsia="ＭＳ 明朝" w:hAnsi="ＭＳ 明朝"/>
          <w:color w:val="000000"/>
          <w:szCs w:val="21"/>
        </w:rPr>
      </w:pPr>
      <w:r w:rsidRPr="005D53E1">
        <w:rPr>
          <w:rFonts w:ascii="ＭＳ 明朝" w:eastAsia="ＭＳ 明朝" w:hAnsi="ＭＳ 明朝"/>
          <w:color w:val="000000"/>
          <w:szCs w:val="21"/>
        </w:rPr>
        <w:t>(1)　 受領者は、研究試料を本共同研究の目的に限り使用する。</w:t>
      </w:r>
    </w:p>
    <w:p w14:paraId="55B34008" w14:textId="77777777" w:rsidR="005D53E1" w:rsidRPr="005D53E1" w:rsidRDefault="005D53E1" w:rsidP="00FE0412">
      <w:pPr>
        <w:ind w:leftChars="200" w:left="735" w:hangingChars="150" w:hanging="315"/>
        <w:jc w:val="left"/>
        <w:rPr>
          <w:rFonts w:ascii="ＭＳ 明朝" w:eastAsia="ＭＳ 明朝" w:hAnsi="ＭＳ 明朝"/>
          <w:color w:val="000000"/>
          <w:szCs w:val="21"/>
        </w:rPr>
      </w:pPr>
      <w:r w:rsidRPr="005D53E1">
        <w:rPr>
          <w:rFonts w:ascii="ＭＳ 明朝" w:eastAsia="ＭＳ 明朝" w:hAnsi="ＭＳ 明朝"/>
          <w:color w:val="000000"/>
          <w:szCs w:val="21"/>
        </w:rPr>
        <w:t>(2)　 受領者は、提供者の事前の書面による承諾なく研究試料を第三者に使用させて</w:t>
      </w:r>
      <w:r w:rsidRPr="005D53E1">
        <w:rPr>
          <w:rFonts w:ascii="ＭＳ 明朝" w:eastAsia="ＭＳ 明朝" w:hAnsi="ＭＳ 明朝"/>
          <w:color w:val="000000"/>
          <w:szCs w:val="21"/>
        </w:rPr>
        <w:lastRenderedPageBreak/>
        <w:t>はならず、また、第三者へ譲渡してはならない。</w:t>
      </w:r>
    </w:p>
    <w:p w14:paraId="58AC5942" w14:textId="77777777" w:rsidR="005D53E1" w:rsidRPr="005D53E1"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color w:val="000000"/>
          <w:szCs w:val="21"/>
        </w:rPr>
        <w:t>(3)　 提供者は、研究試料の品質、適合性等については一切保証せず、受領者は、研究試料の使用・保存等に関連して生じた全ての損害・被害に対して責任を負う。</w:t>
      </w:r>
    </w:p>
    <w:p w14:paraId="4C26341A" w14:textId="66E91776" w:rsidR="00E749E5" w:rsidRPr="00E94CCE"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color w:val="000000"/>
          <w:szCs w:val="21"/>
        </w:rPr>
        <w:t>(4)　 受領者は、本共同研究の研究期間中又は終了若しくは中止の日以後、提供者の指示に従い、研究試料を返還又は破棄する。</w:t>
      </w:r>
    </w:p>
    <w:p w14:paraId="214E3C6F" w14:textId="517131D5" w:rsidR="00E749E5" w:rsidRDefault="00E749E5" w:rsidP="00E322B3">
      <w:pPr>
        <w:ind w:left="210" w:hangingChars="100" w:hanging="210"/>
        <w:jc w:val="left"/>
        <w:rPr>
          <w:color w:val="000000" w:themeColor="text1"/>
        </w:rPr>
      </w:pPr>
    </w:p>
    <w:p w14:paraId="2AE0C5F2"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（研究の終了・中止又は期間の変更等）</w:t>
      </w:r>
    </w:p>
    <w:p w14:paraId="0C16AB3C"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第８条</w:t>
      </w:r>
      <w:r w:rsidRPr="005D53E1">
        <w:rPr>
          <w:rFonts w:ascii="ＭＳ 明朝" w:eastAsia="ＭＳ 明朝" w:hAnsi="ＭＳ 明朝" w:hint="eastAsia"/>
          <w:color w:val="000000"/>
          <w:szCs w:val="21"/>
        </w:rPr>
        <w:t xml:space="preserve">　本共同研究は、次のいずれかの事由が生じた時点において、終了する。</w:t>
      </w:r>
    </w:p>
    <w:p w14:paraId="5CB3D9DD" w14:textId="77777777" w:rsidR="005D53E1" w:rsidRPr="005D53E1" w:rsidRDefault="005D53E1" w:rsidP="005D53E1">
      <w:pPr>
        <w:ind w:leftChars="100" w:left="210"/>
        <w:jc w:val="left"/>
        <w:rPr>
          <w:rFonts w:ascii="ＭＳ 明朝" w:eastAsia="ＭＳ 明朝" w:hAnsi="ＭＳ 明朝"/>
          <w:color w:val="000000"/>
          <w:szCs w:val="21"/>
        </w:rPr>
      </w:pPr>
      <w:r w:rsidRPr="005D53E1">
        <w:rPr>
          <w:rFonts w:ascii="ＭＳ 明朝" w:eastAsia="ＭＳ 明朝" w:hAnsi="ＭＳ 明朝"/>
          <w:color w:val="000000"/>
          <w:szCs w:val="21"/>
        </w:rPr>
        <w:t>(1)　 表記契約項目表の３の研究期間が満了した場合</w:t>
      </w:r>
    </w:p>
    <w:p w14:paraId="7AB9CE8B" w14:textId="77777777" w:rsidR="005D53E1" w:rsidRPr="005D53E1" w:rsidRDefault="005D53E1" w:rsidP="005D53E1">
      <w:pPr>
        <w:ind w:leftChars="100" w:left="210"/>
        <w:jc w:val="left"/>
        <w:rPr>
          <w:rFonts w:ascii="ＭＳ 明朝" w:eastAsia="ＭＳ 明朝" w:hAnsi="ＭＳ 明朝"/>
          <w:color w:val="000000"/>
          <w:szCs w:val="21"/>
        </w:rPr>
      </w:pPr>
      <w:r w:rsidRPr="005D53E1">
        <w:rPr>
          <w:rFonts w:ascii="ＭＳ 明朝" w:eastAsia="ＭＳ 明朝" w:hAnsi="ＭＳ 明朝"/>
          <w:color w:val="000000"/>
          <w:szCs w:val="21"/>
        </w:rPr>
        <w:t>(2)　 表記契約項目表の２の研究目的が達成されたと甲及び乙が合意した場合</w:t>
      </w:r>
    </w:p>
    <w:p w14:paraId="4535B3D7" w14:textId="77777777" w:rsidR="005D53E1" w:rsidRPr="005D53E1" w:rsidRDefault="005D53E1" w:rsidP="005D53E1">
      <w:pPr>
        <w:ind w:leftChars="100" w:left="630" w:hangingChars="200" w:hanging="420"/>
        <w:jc w:val="left"/>
        <w:rPr>
          <w:rFonts w:ascii="ＭＳ 明朝" w:eastAsia="ＭＳ 明朝" w:hAnsi="ＭＳ 明朝"/>
          <w:color w:val="000000"/>
          <w:szCs w:val="21"/>
        </w:rPr>
      </w:pPr>
      <w:r w:rsidRPr="005D53E1">
        <w:rPr>
          <w:rFonts w:ascii="ＭＳ 明朝" w:eastAsia="ＭＳ 明朝" w:hAnsi="ＭＳ 明朝"/>
          <w:color w:val="000000"/>
          <w:szCs w:val="21"/>
        </w:rPr>
        <w:t>(3)　 表記契約項目表の２の研究目的の達成が不可能又は著しく困難であることが判明し、甲及び乙がその旨合意した場合</w:t>
      </w:r>
    </w:p>
    <w:p w14:paraId="384116FF" w14:textId="77777777" w:rsidR="005D53E1" w:rsidRPr="005D53E1" w:rsidRDefault="005D53E1" w:rsidP="005D53E1">
      <w:pPr>
        <w:ind w:leftChars="100" w:left="210"/>
        <w:jc w:val="left"/>
        <w:rPr>
          <w:rFonts w:ascii="ＭＳ 明朝" w:eastAsia="ＭＳ 明朝" w:hAnsi="ＭＳ 明朝"/>
          <w:color w:val="000000"/>
          <w:szCs w:val="21"/>
        </w:rPr>
      </w:pPr>
      <w:r w:rsidRPr="005D53E1">
        <w:rPr>
          <w:rFonts w:ascii="ＭＳ 明朝" w:eastAsia="ＭＳ 明朝" w:hAnsi="ＭＳ 明朝"/>
          <w:color w:val="000000"/>
          <w:szCs w:val="21"/>
        </w:rPr>
        <w:t>(4)　 第２０条に基づき、甲又は乙が本契約を解約した場合</w:t>
      </w:r>
    </w:p>
    <w:p w14:paraId="341C10F3" w14:textId="77777777" w:rsidR="005D53E1" w:rsidRPr="005D53E1" w:rsidRDefault="005D53E1" w:rsidP="005D53E1">
      <w:pPr>
        <w:ind w:leftChars="100" w:left="210"/>
        <w:jc w:val="left"/>
        <w:rPr>
          <w:rFonts w:ascii="ＭＳ 明朝" w:eastAsia="ＭＳ 明朝" w:hAnsi="ＭＳ 明朝"/>
          <w:color w:val="000000"/>
          <w:szCs w:val="21"/>
        </w:rPr>
      </w:pPr>
      <w:r w:rsidRPr="005D53E1">
        <w:rPr>
          <w:rFonts w:ascii="ＭＳ 明朝" w:eastAsia="ＭＳ 明朝" w:hAnsi="ＭＳ 明朝"/>
          <w:color w:val="000000"/>
          <w:szCs w:val="21"/>
        </w:rPr>
        <w:t>(5)　 その他甲及び乙が本共同研究を終了させることに合意した場合</w:t>
      </w:r>
    </w:p>
    <w:p w14:paraId="33C30BBA"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２　甲及び乙は、本共同研究を終了または中止する場合、３０日前までに書面により相手方に申入れを行い、甲乙協議の上、双方の書面による合意のあるときに限り、本共同研究を終了または中止することができる。なお、この場合において、甲及び乙は、相手方に対し、その責を負わない。</w:t>
      </w:r>
    </w:p>
    <w:p w14:paraId="5CA5A30E"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３　甲及び乙は、天災その他の不可抗力又はやむを得ない事由により、事前の合意なく本共同研究を中止する場合、天災その他の事由が止んだ後、甲乙協議の上、書面による同意を得なければならない。なお、この場合において、甲及び乙は、相手方に対し、その責を負わない。</w:t>
      </w:r>
    </w:p>
    <w:p w14:paraId="596D2AAC"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４　甲及び乙は、相手方から本共同研究の期間延長の申入れがあった場合、甲乙協議の上、研究期間を延長することができる。なお、この場合において、甲及び乙は、相手方に対し、その責を負わない。</w:t>
      </w:r>
    </w:p>
    <w:p w14:paraId="4C0AF97A"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５　甲及び乙は、本共同研究に係る研究期間、研究代表者の変更又は研究目的及び内容の大幅な変更がある場合、３０日前までに書面により相手方に申入れを行い、甲乙協議の上、共同研究変更契約を締結する。</w:t>
      </w:r>
    </w:p>
    <w:p w14:paraId="7E91AB77" w14:textId="5C1193DC" w:rsidR="00E749E5" w:rsidRDefault="005D53E1" w:rsidP="005D53E1">
      <w:pPr>
        <w:ind w:left="210" w:hangingChars="100" w:hanging="210"/>
        <w:jc w:val="left"/>
        <w:rPr>
          <w:color w:val="000000" w:themeColor="text1"/>
        </w:rPr>
      </w:pPr>
      <w:r w:rsidRPr="005D53E1">
        <w:rPr>
          <w:rFonts w:ascii="ＭＳ 明朝" w:eastAsia="ＭＳ 明朝" w:hAnsi="ＭＳ 明朝" w:hint="eastAsia"/>
          <w:color w:val="000000"/>
          <w:szCs w:val="21"/>
        </w:rPr>
        <w:t>６　甲又は乙は、本共同研究が終了した場合、前条の規定により相手方から受け入れた設備を現状有姿で相手方に返還する。なお、この場合において、撤去及び搬出に要する経費は、相手方の負担とする。</w:t>
      </w:r>
    </w:p>
    <w:p w14:paraId="098D1813" w14:textId="04E14AE7" w:rsidR="00E749E5" w:rsidRDefault="00E749E5" w:rsidP="00E322B3">
      <w:pPr>
        <w:ind w:left="210" w:hangingChars="100" w:hanging="210"/>
        <w:jc w:val="left"/>
        <w:rPr>
          <w:color w:val="000000" w:themeColor="text1"/>
        </w:rPr>
      </w:pPr>
    </w:p>
    <w:p w14:paraId="2120126D" w14:textId="77777777" w:rsidR="005D53E1" w:rsidRPr="005D53E1" w:rsidRDefault="005D53E1" w:rsidP="005D53E1">
      <w:pPr>
        <w:ind w:left="210" w:hangingChars="100" w:hanging="210"/>
        <w:jc w:val="left"/>
        <w:rPr>
          <w:rFonts w:ascii="ＭＳ 明朝" w:eastAsia="ＭＳ 明朝" w:hAnsi="ＭＳ 明朝"/>
          <w:color w:val="000000" w:themeColor="text1"/>
          <w:szCs w:val="21"/>
        </w:rPr>
      </w:pPr>
      <w:r w:rsidRPr="005D53E1">
        <w:rPr>
          <w:rFonts w:ascii="ＭＳ 明朝" w:eastAsia="ＭＳ 明朝" w:hAnsi="ＭＳ 明朝" w:hint="eastAsia"/>
          <w:color w:val="000000" w:themeColor="text1"/>
          <w:szCs w:val="21"/>
        </w:rPr>
        <w:t>（知的財産権の帰属・出願等）</w:t>
      </w:r>
    </w:p>
    <w:p w14:paraId="666FA774" w14:textId="77777777" w:rsidR="005D53E1" w:rsidRPr="005D53E1" w:rsidRDefault="005D53E1" w:rsidP="005D53E1">
      <w:pPr>
        <w:ind w:left="210" w:hangingChars="100" w:hanging="210"/>
        <w:jc w:val="left"/>
        <w:rPr>
          <w:rFonts w:ascii="ＭＳ 明朝" w:eastAsia="ＭＳ 明朝" w:hAnsi="ＭＳ 明朝"/>
          <w:color w:val="000000" w:themeColor="text1"/>
          <w:szCs w:val="21"/>
        </w:rPr>
      </w:pPr>
      <w:r w:rsidRPr="00FE0412">
        <w:rPr>
          <w:rFonts w:ascii="ＭＳ ゴシック" w:eastAsia="ＭＳ ゴシック" w:hAnsi="ＭＳ ゴシック" w:hint="eastAsia"/>
          <w:color w:val="000000" w:themeColor="text1"/>
          <w:szCs w:val="21"/>
        </w:rPr>
        <w:t>第９条</w:t>
      </w:r>
      <w:r w:rsidRPr="005D53E1">
        <w:rPr>
          <w:rFonts w:ascii="ＭＳ 明朝" w:eastAsia="ＭＳ 明朝" w:hAnsi="ＭＳ 明朝" w:hint="eastAsia"/>
          <w:color w:val="000000" w:themeColor="text1"/>
          <w:szCs w:val="21"/>
        </w:rPr>
        <w:t xml:space="preserve">　甲及び乙は、本共同研究の実施に伴い発明等が生じた場合、速やかに相互に相手方に通知し、その内容の確認及び単独発明か共同発明かにつき協議の上、決定しなければならない。</w:t>
      </w:r>
    </w:p>
    <w:p w14:paraId="6477EE65" w14:textId="77777777" w:rsidR="005D53E1" w:rsidRPr="005D53E1" w:rsidRDefault="005D53E1" w:rsidP="005D53E1">
      <w:pPr>
        <w:ind w:left="210" w:hangingChars="100" w:hanging="210"/>
        <w:jc w:val="left"/>
        <w:rPr>
          <w:rFonts w:ascii="ＭＳ 明朝" w:eastAsia="ＭＳ 明朝" w:hAnsi="ＭＳ 明朝"/>
          <w:color w:val="000000" w:themeColor="text1"/>
          <w:szCs w:val="21"/>
        </w:rPr>
      </w:pPr>
      <w:r w:rsidRPr="005D53E1">
        <w:rPr>
          <w:rFonts w:ascii="ＭＳ 明朝" w:eastAsia="ＭＳ 明朝" w:hAnsi="ＭＳ 明朝" w:hint="eastAsia"/>
          <w:color w:val="000000" w:themeColor="text1"/>
          <w:szCs w:val="21"/>
        </w:rPr>
        <w:t>２　前項に基づく協議の結果、甲又は乙に属する研究担当者による単独発明等であることが認められた場合、当該発明等は、当該発明等を行った研究担当者が属する当事者に単</w:t>
      </w:r>
      <w:r w:rsidRPr="005D53E1">
        <w:rPr>
          <w:rFonts w:ascii="ＭＳ 明朝" w:eastAsia="ＭＳ 明朝" w:hAnsi="ＭＳ 明朝" w:hint="eastAsia"/>
          <w:color w:val="000000" w:themeColor="text1"/>
          <w:szCs w:val="21"/>
        </w:rPr>
        <w:lastRenderedPageBreak/>
        <w:t>独で帰属する。この場合において、当該発明等が帰属する当事者が当該発明等に係る知的財産権（著作権及びノウハウを除く。）の出願等を行うときは、単独で出願等の手続を行うが、出願等の前にあらかじめ相手方の文書による確認を得なければならない。なお、出願手続及び権利保全に要する費用は、出願等を行おうとする者が負担する。</w:t>
      </w:r>
    </w:p>
    <w:p w14:paraId="6801900D" w14:textId="77777777" w:rsidR="005D53E1" w:rsidRPr="005D53E1" w:rsidRDefault="005D53E1" w:rsidP="005D53E1">
      <w:pPr>
        <w:ind w:left="210" w:hangingChars="100" w:hanging="210"/>
        <w:jc w:val="left"/>
        <w:rPr>
          <w:rFonts w:ascii="ＭＳ 明朝" w:eastAsia="ＭＳ 明朝" w:hAnsi="ＭＳ 明朝"/>
          <w:color w:val="000000" w:themeColor="text1"/>
          <w:szCs w:val="21"/>
        </w:rPr>
      </w:pPr>
      <w:r w:rsidRPr="005D53E1">
        <w:rPr>
          <w:rFonts w:ascii="ＭＳ 明朝" w:eastAsia="ＭＳ 明朝" w:hAnsi="ＭＳ 明朝" w:hint="eastAsia"/>
          <w:color w:val="000000" w:themeColor="text1"/>
          <w:szCs w:val="21"/>
        </w:rPr>
        <w:t>３　第１項に基づく協議の結果、甲に属する研究担当者及び乙に属する研究担当者による共同発明等であることが合意された場合、当該発明に係る知的財産権又は知的財産権を受ける権利を甲及び乙が承継したときは、甲及び乙の共有とする。また、甲及び乙が、当該発明等に係る出願等を行おうとするときは、当該知的財産権に係る甲及び乙の持分を協議して定めた上で、別途締結する共同出願等契約に従い、共同して出願等を行う。ただし、甲又は乙が当該知的財産権を相手方から承継した場合、甲又は乙は単独で出願等を行う。</w:t>
      </w:r>
    </w:p>
    <w:p w14:paraId="1F002A20" w14:textId="77777777" w:rsidR="005D53E1" w:rsidRPr="005D53E1" w:rsidRDefault="005D53E1" w:rsidP="005D53E1">
      <w:pPr>
        <w:ind w:left="210" w:hangingChars="100" w:hanging="210"/>
        <w:jc w:val="left"/>
        <w:rPr>
          <w:rFonts w:ascii="ＭＳ 明朝" w:eastAsia="ＭＳ 明朝" w:hAnsi="ＭＳ 明朝"/>
          <w:color w:val="000000" w:themeColor="text1"/>
          <w:szCs w:val="21"/>
        </w:rPr>
      </w:pPr>
      <w:r w:rsidRPr="005D53E1">
        <w:rPr>
          <w:rFonts w:ascii="ＭＳ 明朝" w:eastAsia="ＭＳ 明朝" w:hAnsi="ＭＳ 明朝" w:hint="eastAsia"/>
          <w:color w:val="000000" w:themeColor="text1"/>
          <w:szCs w:val="21"/>
        </w:rPr>
        <w:t>４　甲及び乙は、職務発明規程の制定又は成果を創作した研究担当者等からの譲渡証書若しくは同意書の取付等の方法により、前項の出願等に支障が生じないようにしなければならない。</w:t>
      </w:r>
    </w:p>
    <w:p w14:paraId="05CE3BD2" w14:textId="645CDA93" w:rsidR="00E749E5" w:rsidRDefault="005D53E1" w:rsidP="005D53E1">
      <w:pPr>
        <w:ind w:left="210" w:hangingChars="100" w:hanging="210"/>
        <w:jc w:val="left"/>
        <w:rPr>
          <w:color w:val="000000" w:themeColor="text1"/>
        </w:rPr>
      </w:pPr>
      <w:r w:rsidRPr="005D53E1">
        <w:rPr>
          <w:rFonts w:ascii="ＭＳ 明朝" w:eastAsia="ＭＳ 明朝" w:hAnsi="ＭＳ 明朝" w:hint="eastAsia"/>
          <w:color w:val="000000" w:themeColor="text1"/>
          <w:szCs w:val="21"/>
        </w:rPr>
        <w:t>５　研究成果が第１項から第３項までに規定する知的財産権以外のノウハウ又は著作物の場合、ノウハウの使用等については、第６条の規定に基づき決定し、著作物の使用等については、甲乙協議の上、決定する。</w:t>
      </w:r>
    </w:p>
    <w:p w14:paraId="5CE55074" w14:textId="644C563E" w:rsidR="00E749E5" w:rsidRDefault="00E749E5" w:rsidP="00E322B3">
      <w:pPr>
        <w:ind w:left="210" w:hangingChars="100" w:hanging="210"/>
        <w:jc w:val="left"/>
        <w:rPr>
          <w:color w:val="000000" w:themeColor="text1"/>
        </w:rPr>
      </w:pPr>
    </w:p>
    <w:p w14:paraId="16C09461"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（外国出願）</w:t>
      </w:r>
    </w:p>
    <w:p w14:paraId="75091C23"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第１０条</w:t>
      </w:r>
      <w:r w:rsidRPr="005D53E1">
        <w:rPr>
          <w:rFonts w:ascii="ＭＳ 明朝" w:eastAsia="ＭＳ 明朝" w:hAnsi="ＭＳ 明朝" w:hint="eastAsia"/>
          <w:color w:val="000000"/>
          <w:szCs w:val="21"/>
        </w:rPr>
        <w:t xml:space="preserve">　前条及び次条の規定は、外国における発明等に関する知的財産権（著作権及びノウハウを除く。）の設定登録出願、権利保全（以下、「外国出願」という。）についても適用する。</w:t>
      </w:r>
    </w:p>
    <w:p w14:paraId="5F957C23" w14:textId="79894ED1" w:rsidR="00E749E5" w:rsidRDefault="005D53E1" w:rsidP="005D53E1">
      <w:pPr>
        <w:ind w:left="210" w:hangingChars="100" w:hanging="210"/>
        <w:jc w:val="left"/>
        <w:rPr>
          <w:color w:val="000000" w:themeColor="text1"/>
        </w:rPr>
      </w:pPr>
      <w:r w:rsidRPr="005D53E1">
        <w:rPr>
          <w:rFonts w:ascii="ＭＳ 明朝" w:eastAsia="ＭＳ 明朝" w:hAnsi="ＭＳ 明朝" w:hint="eastAsia"/>
          <w:color w:val="000000"/>
          <w:szCs w:val="21"/>
        </w:rPr>
        <w:t>２　甲または乙が、外国出願を希望するとき、国際優先権の主張の基礎となる出願を日本で行う場合は出願後５カ月以内に、最初から外国の機関に国際出願をする場合は直ちに甲乙協議の上これを行う。</w:t>
      </w:r>
    </w:p>
    <w:p w14:paraId="0EBEBB49" w14:textId="4623952B" w:rsidR="00E749E5" w:rsidRDefault="00E749E5" w:rsidP="00E322B3">
      <w:pPr>
        <w:ind w:left="210" w:hangingChars="100" w:hanging="210"/>
        <w:jc w:val="left"/>
        <w:rPr>
          <w:color w:val="000000" w:themeColor="text1"/>
        </w:rPr>
      </w:pPr>
    </w:p>
    <w:p w14:paraId="4DD27EE6"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（第三者への独占的通常実施権他の付与）</w:t>
      </w:r>
    </w:p>
    <w:p w14:paraId="1F5B2149"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第１１条</w:t>
      </w:r>
      <w:r w:rsidRPr="005D53E1">
        <w:rPr>
          <w:rFonts w:ascii="ＭＳ 明朝" w:eastAsia="ＭＳ 明朝" w:hAnsi="ＭＳ 明朝" w:hint="eastAsia"/>
          <w:color w:val="000000"/>
          <w:szCs w:val="21"/>
        </w:rPr>
        <w:t xml:space="preserve">　甲及び乙は、共同発明等を第三者に実施させることを希望する場合、相手方の書面による同意を得た場合に限り、次の各号のいずれかを選択することができる。</w:t>
      </w:r>
    </w:p>
    <w:p w14:paraId="0618BE4C" w14:textId="77777777" w:rsidR="005D53E1" w:rsidRPr="005D53E1" w:rsidRDefault="005D53E1" w:rsidP="005D53E1">
      <w:pPr>
        <w:ind w:leftChars="100" w:left="630" w:hangingChars="200" w:hanging="420"/>
        <w:jc w:val="left"/>
        <w:rPr>
          <w:rFonts w:ascii="ＭＳ 明朝" w:eastAsia="ＭＳ 明朝" w:hAnsi="ＭＳ 明朝"/>
          <w:color w:val="000000"/>
          <w:szCs w:val="21"/>
        </w:rPr>
      </w:pPr>
      <w:r w:rsidRPr="005D53E1">
        <w:rPr>
          <w:rFonts w:ascii="ＭＳ 明朝" w:eastAsia="ＭＳ 明朝" w:hAnsi="ＭＳ 明朝"/>
          <w:color w:val="000000"/>
          <w:szCs w:val="21"/>
        </w:rPr>
        <w:t>(1)　 第三者が独占的実施権を希望した場合は、対象の知的財産権の出願日の翌日から起算して５年を越えない範囲での当該第三者に対する独占的実施権の付与</w:t>
      </w:r>
    </w:p>
    <w:p w14:paraId="7E4915BD" w14:textId="77777777" w:rsidR="005D53E1" w:rsidRPr="005D53E1" w:rsidRDefault="005D53E1" w:rsidP="005D53E1">
      <w:pPr>
        <w:ind w:leftChars="100" w:left="210"/>
        <w:jc w:val="left"/>
        <w:rPr>
          <w:rFonts w:ascii="ＭＳ 明朝" w:eastAsia="ＭＳ 明朝" w:hAnsi="ＭＳ 明朝"/>
          <w:color w:val="000000"/>
          <w:szCs w:val="21"/>
        </w:rPr>
      </w:pPr>
      <w:r w:rsidRPr="005D53E1">
        <w:rPr>
          <w:rFonts w:ascii="ＭＳ 明朝" w:eastAsia="ＭＳ 明朝" w:hAnsi="ＭＳ 明朝"/>
          <w:color w:val="000000"/>
          <w:szCs w:val="21"/>
        </w:rPr>
        <w:t>(2)　 第三者が通常実施権を希望した場合は、当該第三者に対する通常実施権の付与</w:t>
      </w:r>
    </w:p>
    <w:p w14:paraId="622B17DC"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２　甲又は乙は、前項第１号により独占的実施権を付与した者から、その期間の延長を求められた場合、甲乙協議の上、５年を超えない範囲内で延長することができ、その後の延長についても同様とする。</w:t>
      </w:r>
    </w:p>
    <w:p w14:paraId="2A3F4929"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３　甲又は乙が第１項第２号により第三者に通常実施権を付与した場合において、他の第三者から共有の知的財産権に関する通常実施権の付与の希望を受けたときは、甲又は乙は、相手方にその旨連絡し、当該希望する第三者に対する通常実施権の可否について協</w:t>
      </w:r>
      <w:r w:rsidRPr="005D53E1">
        <w:rPr>
          <w:rFonts w:ascii="ＭＳ 明朝" w:eastAsia="ＭＳ 明朝" w:hAnsi="ＭＳ 明朝" w:hint="eastAsia"/>
          <w:color w:val="000000"/>
          <w:szCs w:val="21"/>
        </w:rPr>
        <w:lastRenderedPageBreak/>
        <w:t>議の上、決定する。</w:t>
      </w:r>
    </w:p>
    <w:p w14:paraId="5E1E6E8E" w14:textId="58E6757F" w:rsidR="00E749E5" w:rsidRPr="00E749E5" w:rsidRDefault="005D53E1" w:rsidP="005D53E1">
      <w:pPr>
        <w:ind w:left="210" w:hangingChars="100" w:hanging="210"/>
        <w:jc w:val="left"/>
        <w:rPr>
          <w:color w:val="000000" w:themeColor="text1"/>
        </w:rPr>
      </w:pPr>
      <w:r w:rsidRPr="005D53E1">
        <w:rPr>
          <w:rFonts w:ascii="ＭＳ 明朝" w:eastAsia="ＭＳ 明朝" w:hAnsi="ＭＳ 明朝" w:hint="eastAsia"/>
          <w:color w:val="000000"/>
          <w:szCs w:val="21"/>
        </w:rPr>
        <w:t>４　甲又は乙は、独占的実施権を付与した者が当該知的財産権を実施期間の第２年目以降において、正当な理由なく実施しない場合又は独占的実施権を付与したことが公共の利益を著しく損なうと認められる場合、甲乙の合意により独占的実施権の解約を行うことができる。なお、この場合、甲及び乙は、第１項の規定に基づき、他の第三者に対し独占的実施権又は通常実施権を付与することができる。</w:t>
      </w:r>
    </w:p>
    <w:p w14:paraId="7B886875" w14:textId="3B1C4F95" w:rsidR="00E749E5" w:rsidRDefault="00E749E5" w:rsidP="00E322B3">
      <w:pPr>
        <w:ind w:left="210" w:hangingChars="100" w:hanging="210"/>
        <w:jc w:val="left"/>
        <w:rPr>
          <w:color w:val="000000" w:themeColor="text1"/>
        </w:rPr>
      </w:pPr>
    </w:p>
    <w:p w14:paraId="0408984A"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（知的財産権の実施）</w:t>
      </w:r>
    </w:p>
    <w:p w14:paraId="58C6F34C"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第１２条</w:t>
      </w:r>
      <w:r w:rsidRPr="005D53E1">
        <w:rPr>
          <w:rFonts w:ascii="ＭＳ 明朝" w:eastAsia="ＭＳ 明朝" w:hAnsi="ＭＳ 明朝" w:hint="eastAsia"/>
          <w:color w:val="000000"/>
          <w:szCs w:val="21"/>
        </w:rPr>
        <w:t xml:space="preserve">　甲及び乙は、共有に係る知的財産権を第三者に実施させる場合、当該第三者との間で実施料の支払等について定めた実施許諾契約を締結する。</w:t>
      </w:r>
    </w:p>
    <w:p w14:paraId="4825E35E" w14:textId="63709A95" w:rsidR="00E749E5" w:rsidRDefault="005D53E1" w:rsidP="005D53E1">
      <w:pPr>
        <w:ind w:left="210" w:hangingChars="100" w:hanging="210"/>
        <w:jc w:val="left"/>
        <w:rPr>
          <w:color w:val="000000" w:themeColor="text1"/>
        </w:rPr>
      </w:pPr>
      <w:r w:rsidRPr="005D53E1">
        <w:rPr>
          <w:rFonts w:ascii="ＭＳ 明朝" w:eastAsia="ＭＳ 明朝" w:hAnsi="ＭＳ 明朝" w:hint="eastAsia"/>
          <w:color w:val="000000"/>
          <w:szCs w:val="21"/>
        </w:rPr>
        <w:t>２　甲及び乙は、甲及び乙が共有知的財産権を第三者に実施させた場合、当該第三者から受領する実施料を、その許諾者の如何にかかわらず当該知的財産権に係る甲及び乙の持分に応じてそれぞれ分配する。</w:t>
      </w:r>
    </w:p>
    <w:p w14:paraId="6C7E8417" w14:textId="5545015D" w:rsidR="00E749E5" w:rsidRDefault="00E749E5" w:rsidP="00E322B3">
      <w:pPr>
        <w:ind w:left="210" w:hangingChars="100" w:hanging="210"/>
        <w:jc w:val="left"/>
        <w:rPr>
          <w:color w:val="000000" w:themeColor="text1"/>
        </w:rPr>
      </w:pPr>
    </w:p>
    <w:p w14:paraId="5EADD7D2"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（研究成果の使用）</w:t>
      </w:r>
    </w:p>
    <w:p w14:paraId="4E3D754B"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第１３条</w:t>
      </w:r>
      <w:r w:rsidRPr="005D53E1">
        <w:rPr>
          <w:rFonts w:ascii="ＭＳ 明朝" w:eastAsia="ＭＳ 明朝" w:hAnsi="ＭＳ 明朝" w:hint="eastAsia"/>
          <w:color w:val="000000"/>
          <w:szCs w:val="21"/>
        </w:rPr>
        <w:t xml:space="preserve">　甲乙並びに甲及び乙の研究担当者は、第６条第２項に定めるノウハウ秘匿義務及び第１６条に定める秘密保持義務を遵守の上、一切の研究成果を教育又は研究活動のために無償にて使用することができる。</w:t>
      </w:r>
    </w:p>
    <w:p w14:paraId="26C9AE91"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２　前項の規定は、甲又は乙の研究担当者が、甲又は乙の所属を離れて他の非営利研究機関で教育又は研究活動を行う場合において準用する。</w:t>
      </w:r>
    </w:p>
    <w:p w14:paraId="53523F80" w14:textId="223AAEDE" w:rsidR="00E749E5" w:rsidRDefault="005D53E1" w:rsidP="005D53E1">
      <w:pPr>
        <w:ind w:left="210" w:hangingChars="100" w:hanging="210"/>
        <w:jc w:val="left"/>
        <w:rPr>
          <w:color w:val="000000" w:themeColor="text1"/>
        </w:rPr>
      </w:pPr>
      <w:r w:rsidRPr="005D53E1">
        <w:rPr>
          <w:rFonts w:ascii="ＭＳ 明朝" w:eastAsia="ＭＳ 明朝" w:hAnsi="ＭＳ 明朝" w:hint="eastAsia"/>
          <w:color w:val="000000"/>
          <w:szCs w:val="21"/>
        </w:rPr>
        <w:t>３　甲乙の一方が研究成果を使用する場合、前条の規定を準用する。</w:t>
      </w:r>
    </w:p>
    <w:p w14:paraId="5C8A5433" w14:textId="41CD000B" w:rsidR="00E749E5" w:rsidRPr="00A43936" w:rsidRDefault="00E749E5" w:rsidP="00E322B3">
      <w:pPr>
        <w:ind w:left="210" w:hangingChars="100" w:hanging="210"/>
        <w:jc w:val="left"/>
        <w:rPr>
          <w:color w:val="000000" w:themeColor="text1"/>
        </w:rPr>
      </w:pPr>
    </w:p>
    <w:p w14:paraId="477A680B"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（情報交換）</w:t>
      </w:r>
    </w:p>
    <w:p w14:paraId="3DF64BA8"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第１４条</w:t>
      </w:r>
      <w:r w:rsidRPr="005D53E1">
        <w:rPr>
          <w:rFonts w:ascii="ＭＳ 明朝" w:eastAsia="ＭＳ 明朝" w:hAnsi="ＭＳ 明朝" w:hint="eastAsia"/>
          <w:color w:val="000000"/>
          <w:szCs w:val="21"/>
        </w:rPr>
        <w:t xml:space="preserve">　甲及び乙は、本共同研究の実施に必要な情報及び資料を相互に無償で提供又は開示する。ただし、甲又は乙が、甲及び乙以外の第三者との契約により秘密保持義務を負っているものについては、この限りではない。</w:t>
      </w:r>
    </w:p>
    <w:p w14:paraId="708785D4" w14:textId="2CC147D2" w:rsidR="00E749E5" w:rsidRDefault="005D53E1" w:rsidP="005D53E1">
      <w:pPr>
        <w:ind w:left="210" w:hangingChars="100" w:hanging="210"/>
        <w:jc w:val="left"/>
        <w:rPr>
          <w:color w:val="000000" w:themeColor="text1"/>
        </w:rPr>
      </w:pPr>
      <w:r w:rsidRPr="005D53E1">
        <w:rPr>
          <w:rFonts w:ascii="ＭＳ 明朝" w:eastAsia="ＭＳ 明朝" w:hAnsi="ＭＳ 明朝" w:hint="eastAsia"/>
          <w:color w:val="000000"/>
          <w:szCs w:val="21"/>
        </w:rPr>
        <w:t>２　甲及び乙は、あらかじめ返還を条件に提供又は開示された情報及び資料を、本共同研究終了又は中止の日以後速やかに相手方に返還する。ただし、双方合意の上、返還が不要と判断された情報はこの限りではない。</w:t>
      </w:r>
    </w:p>
    <w:p w14:paraId="3E44014D" w14:textId="419D897A" w:rsidR="00E749E5" w:rsidRDefault="00E749E5" w:rsidP="00E322B3">
      <w:pPr>
        <w:ind w:left="210" w:hangingChars="100" w:hanging="210"/>
        <w:jc w:val="left"/>
        <w:rPr>
          <w:color w:val="000000" w:themeColor="text1"/>
        </w:rPr>
      </w:pPr>
    </w:p>
    <w:p w14:paraId="54C5D2FC"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（個人情報の取扱い）</w:t>
      </w:r>
    </w:p>
    <w:p w14:paraId="443BE8F6"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第１５条</w:t>
      </w:r>
      <w:r w:rsidRPr="005D53E1">
        <w:rPr>
          <w:rFonts w:ascii="ＭＳ 明朝" w:eastAsia="ＭＳ 明朝" w:hAnsi="ＭＳ 明朝" w:hint="eastAsia"/>
          <w:color w:val="000000"/>
          <w:szCs w:val="21"/>
        </w:rPr>
        <w:t xml:space="preserve">　本条において「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と容易に照会することができ、これにより当該個人を識別できるものを含む。）をいい、次条に定める秘密情報であるものに限られない。</w:t>
      </w:r>
    </w:p>
    <w:p w14:paraId="4964EFEC"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lastRenderedPageBreak/>
        <w:t>２　甲及び乙は、本共同研究を遂行するに際して個人情報を取り扱う場合、それぞれ個人情報の保護に関する法律（平成１５年法律第５７号）及び本契約の定めを遵守して、本共同研究の目的の範囲内において個人情報を取り扱わなければならない。</w:t>
      </w:r>
    </w:p>
    <w:p w14:paraId="4055004F"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３　甲及び乙は、個人情報を第三者に預託し、提供し、又は開示してはならず、また、本共同研究の目的以外に使用、複製又は改変等を行ってはならない。</w:t>
      </w:r>
    </w:p>
    <w:p w14:paraId="53AFD507" w14:textId="17F9ACCB" w:rsidR="00E749E5" w:rsidRDefault="005D53E1" w:rsidP="005D53E1">
      <w:pPr>
        <w:ind w:left="210" w:hangingChars="100" w:hanging="210"/>
        <w:jc w:val="left"/>
        <w:rPr>
          <w:color w:val="000000" w:themeColor="text1"/>
        </w:rPr>
      </w:pPr>
      <w:r w:rsidRPr="005D53E1">
        <w:rPr>
          <w:rFonts w:ascii="ＭＳ 明朝" w:eastAsia="ＭＳ 明朝" w:hAnsi="ＭＳ 明朝" w:hint="eastAsia"/>
          <w:color w:val="000000"/>
          <w:szCs w:val="21"/>
        </w:rPr>
        <w:t>４　甲及び乙は、個人情報を、本共同研究終了又は中止の日以後、速やかに破棄し、若しくは消去し、又は相手方に返還しなければならない。ただし、相手方が別に指示した場合、その指示に従う。</w:t>
      </w:r>
    </w:p>
    <w:p w14:paraId="6EA13786" w14:textId="39DBF655" w:rsidR="00E749E5" w:rsidRDefault="00E749E5" w:rsidP="00E322B3">
      <w:pPr>
        <w:ind w:left="210" w:hangingChars="100" w:hanging="210"/>
        <w:jc w:val="left"/>
        <w:rPr>
          <w:color w:val="000000" w:themeColor="text1"/>
        </w:rPr>
      </w:pPr>
    </w:p>
    <w:p w14:paraId="230A5DD3"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（秘密の保持）</w:t>
      </w:r>
    </w:p>
    <w:p w14:paraId="5FBE2D42"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第１６条</w:t>
      </w:r>
      <w:r w:rsidRPr="005D53E1">
        <w:rPr>
          <w:rFonts w:ascii="ＭＳ 明朝" w:eastAsia="ＭＳ 明朝" w:hAnsi="ＭＳ 明朝" w:hint="eastAsia"/>
          <w:color w:val="000000"/>
          <w:szCs w:val="21"/>
        </w:rPr>
        <w:t xml:space="preserve">　甲及び乙は、本共同研究の実施に当たり、相手方から開示若しくは提供（以下、本条において単に「開示」という。）を受け、又は知り得た技術上若しくは営業上の情報であって、開示の際に相手方から秘密である旨の表示が明記されたもの、又は口頭若しくは映像で開示され、開示後３０日以内に書面で秘密である旨を相手方から通知されたもの（以下、「秘密情報」という。）について、自己の研究担当者、役員及び知る必要のある最低限の従業員・教員・職員（以下、「研究担当者等」という。）以外に開示し、又は漏洩してはならない。また、甲及び乙は、相手方から開示を受けた秘密情報について、当該研究担当者等がその所属を離れた後も、当該研究担当者等に対し秘密保持義務を負わせる。ただし、次のいずれかに該当する情報については、この限りではない。</w:t>
      </w:r>
    </w:p>
    <w:p w14:paraId="1DDB335E" w14:textId="77777777" w:rsidR="005D53E1" w:rsidRPr="005D53E1" w:rsidRDefault="005D53E1" w:rsidP="005D53E1">
      <w:pPr>
        <w:ind w:leftChars="100" w:left="630" w:hangingChars="200" w:hanging="420"/>
        <w:jc w:val="left"/>
        <w:rPr>
          <w:rFonts w:ascii="ＭＳ 明朝" w:eastAsia="ＭＳ 明朝" w:hAnsi="ＭＳ 明朝"/>
          <w:color w:val="000000"/>
          <w:szCs w:val="21"/>
        </w:rPr>
      </w:pPr>
      <w:r w:rsidRPr="005D53E1">
        <w:rPr>
          <w:rFonts w:ascii="ＭＳ 明朝" w:eastAsia="ＭＳ 明朝" w:hAnsi="ＭＳ 明朝"/>
          <w:color w:val="000000"/>
          <w:szCs w:val="21"/>
        </w:rPr>
        <w:t>(1)　 開示を受け、又は知得した際、既に自己が保有していたことを文書で証明できる情報</w:t>
      </w:r>
    </w:p>
    <w:p w14:paraId="7D4E5052" w14:textId="77777777" w:rsidR="005D53E1" w:rsidRPr="005D53E1" w:rsidRDefault="005D53E1" w:rsidP="005D53E1">
      <w:pPr>
        <w:ind w:leftChars="100" w:left="210"/>
        <w:jc w:val="left"/>
        <w:rPr>
          <w:rFonts w:ascii="ＭＳ 明朝" w:eastAsia="ＭＳ 明朝" w:hAnsi="ＭＳ 明朝"/>
          <w:color w:val="000000"/>
          <w:szCs w:val="21"/>
        </w:rPr>
      </w:pPr>
      <w:r w:rsidRPr="005D53E1">
        <w:rPr>
          <w:rFonts w:ascii="ＭＳ 明朝" w:eastAsia="ＭＳ 明朝" w:hAnsi="ＭＳ 明朝"/>
          <w:color w:val="000000"/>
          <w:szCs w:val="21"/>
        </w:rPr>
        <w:t>(2)　 開示を受け、又は知得した際、既に公知となっている情報</w:t>
      </w:r>
    </w:p>
    <w:p w14:paraId="406C5C51" w14:textId="77777777" w:rsidR="005D53E1" w:rsidRPr="005D53E1" w:rsidRDefault="005D53E1" w:rsidP="005D53E1">
      <w:pPr>
        <w:ind w:leftChars="100" w:left="210"/>
        <w:jc w:val="left"/>
        <w:rPr>
          <w:rFonts w:ascii="ＭＳ 明朝" w:eastAsia="ＭＳ 明朝" w:hAnsi="ＭＳ 明朝"/>
          <w:color w:val="000000"/>
          <w:szCs w:val="21"/>
        </w:rPr>
      </w:pPr>
      <w:r w:rsidRPr="005D53E1">
        <w:rPr>
          <w:rFonts w:ascii="ＭＳ 明朝" w:eastAsia="ＭＳ 明朝" w:hAnsi="ＭＳ 明朝"/>
          <w:color w:val="000000"/>
          <w:szCs w:val="21"/>
        </w:rPr>
        <w:t>(3)　 開示を受け、又は知得した後、自己の責めによらずに公知となった情報</w:t>
      </w:r>
    </w:p>
    <w:p w14:paraId="181E5317" w14:textId="77777777" w:rsidR="005D53E1" w:rsidRPr="005D53E1" w:rsidRDefault="005D53E1" w:rsidP="005D53E1">
      <w:pPr>
        <w:ind w:leftChars="100" w:left="210"/>
        <w:jc w:val="left"/>
        <w:rPr>
          <w:rFonts w:ascii="ＭＳ 明朝" w:eastAsia="ＭＳ 明朝" w:hAnsi="ＭＳ 明朝"/>
          <w:color w:val="000000"/>
          <w:szCs w:val="21"/>
        </w:rPr>
      </w:pPr>
      <w:r w:rsidRPr="005D53E1">
        <w:rPr>
          <w:rFonts w:ascii="ＭＳ 明朝" w:eastAsia="ＭＳ 明朝" w:hAnsi="ＭＳ 明朝"/>
          <w:color w:val="000000"/>
          <w:szCs w:val="21"/>
        </w:rPr>
        <w:t>(4)　 正当な権限を有する第三者から適法に取得したことを証明できる情報</w:t>
      </w:r>
    </w:p>
    <w:p w14:paraId="5E664DA7" w14:textId="77777777" w:rsidR="005D53E1" w:rsidRPr="005D53E1" w:rsidRDefault="005D53E1" w:rsidP="005D53E1">
      <w:pPr>
        <w:ind w:leftChars="100" w:left="630" w:hangingChars="200" w:hanging="420"/>
        <w:jc w:val="left"/>
        <w:rPr>
          <w:rFonts w:ascii="ＭＳ 明朝" w:eastAsia="ＭＳ 明朝" w:hAnsi="ＭＳ 明朝"/>
          <w:color w:val="000000"/>
          <w:szCs w:val="21"/>
        </w:rPr>
      </w:pPr>
      <w:r w:rsidRPr="005D53E1">
        <w:rPr>
          <w:rFonts w:ascii="ＭＳ 明朝" w:eastAsia="ＭＳ 明朝" w:hAnsi="ＭＳ 明朝"/>
          <w:color w:val="000000"/>
          <w:szCs w:val="21"/>
        </w:rPr>
        <w:t>(5)　 相手方から開示された情報によらず独自に開発・取得していたことを証明できる情報</w:t>
      </w:r>
    </w:p>
    <w:p w14:paraId="15BDF7A2" w14:textId="77777777" w:rsidR="005D53E1" w:rsidRPr="005D53E1" w:rsidRDefault="005D53E1" w:rsidP="005D53E1">
      <w:pPr>
        <w:ind w:leftChars="100" w:left="210"/>
        <w:jc w:val="left"/>
        <w:rPr>
          <w:rFonts w:ascii="ＭＳ 明朝" w:eastAsia="ＭＳ 明朝" w:hAnsi="ＭＳ 明朝"/>
          <w:color w:val="000000"/>
          <w:szCs w:val="21"/>
        </w:rPr>
      </w:pPr>
      <w:r w:rsidRPr="005D53E1">
        <w:rPr>
          <w:rFonts w:ascii="ＭＳ 明朝" w:eastAsia="ＭＳ 明朝" w:hAnsi="ＭＳ 明朝"/>
          <w:color w:val="000000"/>
          <w:szCs w:val="21"/>
        </w:rPr>
        <w:t>(6)　 書面により事前に相手方の同意を得たもの</w:t>
      </w:r>
    </w:p>
    <w:p w14:paraId="33D1ADE9"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２　甲及び乙は、秘密情報を本共同研究及び本契約の目的以外に使用してはならない。ただし、書面により事前に相手方の同意を得たときはこの限りではない。</w:t>
      </w:r>
    </w:p>
    <w:p w14:paraId="0B0E19A8" w14:textId="0E0995FE" w:rsidR="00E749E5" w:rsidRDefault="005D53E1" w:rsidP="005D53E1">
      <w:pPr>
        <w:ind w:left="210" w:hangingChars="100" w:hanging="210"/>
        <w:jc w:val="left"/>
        <w:rPr>
          <w:color w:val="000000" w:themeColor="text1"/>
        </w:rPr>
      </w:pPr>
      <w:r w:rsidRPr="005D53E1">
        <w:rPr>
          <w:rFonts w:ascii="ＭＳ 明朝" w:eastAsia="ＭＳ 明朝" w:hAnsi="ＭＳ 明朝" w:hint="eastAsia"/>
          <w:color w:val="000000"/>
          <w:szCs w:val="21"/>
        </w:rPr>
        <w:t>３　前２項に定める秘密保持義務及び目的外使用禁止義務の有効期間は、本共同研究終了又は中止の日の翌日から起算して３年を経過するまでとする。ただし、甲乙協議の上、この期間を延長又は短縮することができる。</w:t>
      </w:r>
    </w:p>
    <w:p w14:paraId="546730DF" w14:textId="5F1EA4C2" w:rsidR="00E749E5" w:rsidRDefault="00E749E5" w:rsidP="00E322B3">
      <w:pPr>
        <w:ind w:left="210" w:hangingChars="100" w:hanging="210"/>
        <w:jc w:val="left"/>
        <w:rPr>
          <w:color w:val="000000" w:themeColor="text1"/>
        </w:rPr>
      </w:pPr>
    </w:p>
    <w:p w14:paraId="42E1FB69"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（研究成果の公表等）</w:t>
      </w:r>
    </w:p>
    <w:p w14:paraId="7276C940"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第１７条</w:t>
      </w:r>
      <w:r w:rsidRPr="005D53E1">
        <w:rPr>
          <w:rFonts w:ascii="ＭＳ 明朝" w:eastAsia="ＭＳ 明朝" w:hAnsi="ＭＳ 明朝" w:hint="eastAsia"/>
          <w:color w:val="000000"/>
          <w:szCs w:val="21"/>
        </w:rPr>
        <w:t xml:space="preserve">　甲及び乙は、表記契約項目表の３に記載する時期に本共同研究によって得られた研究成果（研究期間が複数年度にわたる場合、当該年度に得られた研究成果）について、本共同研究終了（研究期間が複数年度にわたる場合、各年度末）の日の翌日から起</w:t>
      </w:r>
      <w:r w:rsidRPr="005D53E1">
        <w:rPr>
          <w:rFonts w:ascii="ＭＳ 明朝" w:eastAsia="ＭＳ 明朝" w:hAnsi="ＭＳ 明朝" w:hint="eastAsia"/>
          <w:color w:val="000000"/>
          <w:szCs w:val="21"/>
        </w:rPr>
        <w:lastRenderedPageBreak/>
        <w:t>算し６か月を経過して以降、第６条第２項で規定するノウハウ秘匿義務及び前条で規定する秘密保持義務を遵守し、事前に相手方に通知をした上で単独で開示、発表若しくは公開すること（以下、「研究成果の公表等」という。）ができる。ただし、甲及び乙は、それぞれの研究担当者名により共同で研究成果の公表等を行う場合、相手方への通知を省略することができる。</w:t>
      </w:r>
    </w:p>
    <w:p w14:paraId="5213A1D9"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２　前項の場合、研究成果の公表等を希望する甲又は乙（以下、本条において「公表希望当事者」という。）は、当該公表等を行おうとする日の３０日前までに、公表の目的、場所及び内容を、書面にて相手方に通知しなければならない。また、公表希望当事者は、相手方の書面による事前の同意を得た上で、その内容が本共同研究の結果得られたものであることを明示することができる。</w:t>
      </w:r>
    </w:p>
    <w:p w14:paraId="5634D693"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３　前項の通知を受けた相手方は、当該公表等にその相手方の利益を侵害する恐れがある場合、当該通知受理後１４日以内に、公表等される技術情報の修正を書面にて公表希望当事者に通知し、公表希望当事者は、相手方と十分に協議をしなくてはならない。また、公表希望当事者は、研究成果の公表等が将来期待される利益を侵害する恐れがある部分については、相手方の同意なく、公表等をしてはならない。</w:t>
      </w:r>
    </w:p>
    <w:p w14:paraId="35A38DCE" w14:textId="4418AFF3" w:rsidR="00ED60BC" w:rsidRDefault="005D53E1" w:rsidP="005D53E1">
      <w:pPr>
        <w:ind w:left="210" w:hangingChars="100" w:hanging="210"/>
        <w:jc w:val="left"/>
        <w:rPr>
          <w:color w:val="000000" w:themeColor="text1"/>
        </w:rPr>
      </w:pPr>
      <w:r w:rsidRPr="005D53E1">
        <w:rPr>
          <w:rFonts w:ascii="ＭＳ 明朝" w:eastAsia="ＭＳ 明朝" w:hAnsi="ＭＳ 明朝" w:hint="eastAsia"/>
          <w:color w:val="000000"/>
          <w:szCs w:val="21"/>
        </w:rPr>
        <w:t>４　第２項に定める通知しなければならない期間は、本共同研究終了の日の翌日から起算して１年間とする。ただし、甲乙協議の上、この期間を延長又は短縮することができる。</w:t>
      </w:r>
    </w:p>
    <w:p w14:paraId="03E18DCB" w14:textId="7F0969AD" w:rsidR="00ED60BC" w:rsidRDefault="00ED60BC" w:rsidP="00E322B3">
      <w:pPr>
        <w:ind w:left="210" w:hangingChars="100" w:hanging="210"/>
        <w:jc w:val="left"/>
        <w:rPr>
          <w:color w:val="000000" w:themeColor="text1"/>
        </w:rPr>
      </w:pPr>
    </w:p>
    <w:p w14:paraId="2B630B04"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（研究協力者の参加及び協力）</w:t>
      </w:r>
    </w:p>
    <w:p w14:paraId="11AA75D1" w14:textId="77777777" w:rsidR="005D53E1" w:rsidRPr="005D53E1" w:rsidRDefault="005D53E1" w:rsidP="005D53E1">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第１８条</w:t>
      </w:r>
      <w:r w:rsidRPr="005D53E1">
        <w:rPr>
          <w:rFonts w:ascii="ＭＳ 明朝" w:eastAsia="ＭＳ 明朝" w:hAnsi="ＭＳ 明朝" w:hint="eastAsia"/>
          <w:color w:val="000000"/>
          <w:szCs w:val="21"/>
        </w:rPr>
        <w:t xml:space="preserve">　甲又は乙は、本共同研究の遂行上、研究担当者以外の者の参加及び協力を得ることが必要と認めた場合、相手方の同意を得た上で、その者を研究協力者として本共同研究に参加させることができる。</w:t>
      </w:r>
    </w:p>
    <w:p w14:paraId="537692D7"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２　甲又は乙は、研究担当者以外の者が研究協力者となるに当たっては、当該研究担当者以外の者を研究協力者に加えるよう相手方に同意を求めた者（以下、「当該当事者」という。）は、研究協力者となるものに本契約内容を遵守させなければならない。</w:t>
      </w:r>
    </w:p>
    <w:p w14:paraId="06EC19A0"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３　当該当事者は、研究協力者が相手方に損害を与えた場合、当該研究協力者にその損害の賠償を請求することができるよう、その取扱いを別に書面で定めなければならない。</w:t>
      </w:r>
    </w:p>
    <w:p w14:paraId="2728163F" w14:textId="4EDF5545" w:rsidR="00ED60BC" w:rsidRDefault="005D53E1" w:rsidP="005D53E1">
      <w:pPr>
        <w:ind w:left="210" w:hangingChars="100" w:hanging="210"/>
        <w:jc w:val="left"/>
        <w:rPr>
          <w:color w:val="000000" w:themeColor="text1"/>
        </w:rPr>
      </w:pPr>
      <w:r w:rsidRPr="005D53E1">
        <w:rPr>
          <w:rFonts w:ascii="ＭＳ 明朝" w:eastAsia="ＭＳ 明朝" w:hAnsi="ＭＳ 明朝" w:hint="eastAsia"/>
          <w:color w:val="000000"/>
          <w:szCs w:val="21"/>
        </w:rPr>
        <w:t>４　研究協力者が本共同研究の結果、発明等を行った場合、第９条の規定を準用する。</w:t>
      </w:r>
    </w:p>
    <w:p w14:paraId="01BB5BD5" w14:textId="0BBEB31A" w:rsidR="00ED60BC" w:rsidRDefault="00ED60BC" w:rsidP="00E322B3">
      <w:pPr>
        <w:ind w:left="210" w:hangingChars="100" w:hanging="210"/>
        <w:jc w:val="left"/>
        <w:rPr>
          <w:color w:val="000000" w:themeColor="text1"/>
        </w:rPr>
      </w:pPr>
    </w:p>
    <w:p w14:paraId="4DF42104" w14:textId="77777777" w:rsidR="005D53E1" w:rsidRPr="005D53E1" w:rsidRDefault="005D53E1" w:rsidP="005D53E1">
      <w:pPr>
        <w:ind w:left="210" w:hangingChars="100" w:hanging="210"/>
        <w:jc w:val="left"/>
        <w:rPr>
          <w:rFonts w:ascii="ＭＳ 明朝" w:eastAsia="ＭＳ 明朝" w:hAnsi="ＭＳ 明朝"/>
          <w:color w:val="000000"/>
          <w:szCs w:val="21"/>
        </w:rPr>
      </w:pPr>
      <w:r w:rsidRPr="005D53E1">
        <w:rPr>
          <w:rFonts w:ascii="ＭＳ 明朝" w:eastAsia="ＭＳ 明朝" w:hAnsi="ＭＳ 明朝" w:hint="eastAsia"/>
          <w:color w:val="000000"/>
          <w:szCs w:val="21"/>
        </w:rPr>
        <w:t>（安全保障輸出管理）</w:t>
      </w:r>
    </w:p>
    <w:p w14:paraId="2DE9B32E" w14:textId="29A38593" w:rsidR="00ED60BC" w:rsidRDefault="005D53E1" w:rsidP="005D53E1">
      <w:pPr>
        <w:ind w:left="210" w:hangingChars="100" w:hanging="210"/>
        <w:jc w:val="left"/>
        <w:rPr>
          <w:color w:val="000000" w:themeColor="text1"/>
        </w:rPr>
      </w:pPr>
      <w:r w:rsidRPr="00FE0412">
        <w:rPr>
          <w:rFonts w:ascii="ＭＳ ゴシック" w:eastAsia="ＭＳ ゴシック" w:hAnsi="ＭＳ ゴシック" w:hint="eastAsia"/>
          <w:color w:val="000000"/>
          <w:szCs w:val="21"/>
        </w:rPr>
        <w:t>第１９条</w:t>
      </w:r>
      <w:r w:rsidRPr="005D53E1">
        <w:rPr>
          <w:rFonts w:ascii="ＭＳ 明朝" w:eastAsia="ＭＳ 明朝" w:hAnsi="ＭＳ 明朝" w:hint="eastAsia"/>
          <w:color w:val="000000"/>
          <w:szCs w:val="21"/>
        </w:rPr>
        <w:t xml:space="preserve">　甲及び乙は、本契約上の義務の履行上、いずれかの国の安全保障輸出管理に関する法令、規則その他政府の命令で自己に適用されるもの全てを遵守しなければならない。</w:t>
      </w:r>
    </w:p>
    <w:p w14:paraId="028AC366" w14:textId="2076CA8B" w:rsidR="00ED60BC" w:rsidRDefault="00ED60BC" w:rsidP="00E322B3">
      <w:pPr>
        <w:ind w:left="210" w:hangingChars="100" w:hanging="210"/>
        <w:jc w:val="left"/>
        <w:rPr>
          <w:color w:val="000000" w:themeColor="text1"/>
        </w:rPr>
      </w:pPr>
    </w:p>
    <w:p w14:paraId="1EEE93FD" w14:textId="77777777" w:rsidR="005D53E1" w:rsidRPr="005D53E1"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（契約の解約）</w:t>
      </w:r>
    </w:p>
    <w:p w14:paraId="41B0097B" w14:textId="77777777" w:rsidR="005D53E1" w:rsidRPr="005D53E1" w:rsidRDefault="005D53E1" w:rsidP="00FE0412">
      <w:pPr>
        <w:ind w:leftChars="28" w:left="59"/>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第２０条</w:t>
      </w:r>
      <w:r w:rsidRPr="005D53E1">
        <w:rPr>
          <w:rFonts w:ascii="ＭＳ 明朝" w:eastAsia="ＭＳ 明朝" w:hAnsi="ＭＳ 明朝" w:hint="eastAsia"/>
          <w:color w:val="000000"/>
          <w:szCs w:val="21"/>
        </w:rPr>
        <w:t xml:space="preserve">　甲及び乙は、相手方が次の各号のいずれかに該当し、書面による催告後３０日</w:t>
      </w:r>
      <w:r w:rsidRPr="005D53E1">
        <w:rPr>
          <w:rFonts w:ascii="ＭＳ 明朝" w:eastAsia="ＭＳ 明朝" w:hAnsi="ＭＳ 明朝" w:hint="eastAsia"/>
          <w:color w:val="000000"/>
          <w:szCs w:val="21"/>
        </w:rPr>
        <w:lastRenderedPageBreak/>
        <w:t>以内に是正されない場合、直ちに本契約を解約することができる。</w:t>
      </w:r>
    </w:p>
    <w:p w14:paraId="196892D8" w14:textId="77777777" w:rsidR="005D53E1" w:rsidRPr="005D53E1" w:rsidRDefault="005D53E1" w:rsidP="005D53E1">
      <w:pPr>
        <w:ind w:leftChars="200" w:left="735" w:hangingChars="150" w:hanging="315"/>
        <w:jc w:val="left"/>
        <w:rPr>
          <w:rFonts w:ascii="ＭＳ 明朝" w:eastAsia="ＭＳ 明朝" w:hAnsi="ＭＳ 明朝"/>
          <w:color w:val="000000"/>
          <w:szCs w:val="21"/>
        </w:rPr>
      </w:pPr>
      <w:r w:rsidRPr="005D53E1">
        <w:rPr>
          <w:rFonts w:ascii="ＭＳ 明朝" w:eastAsia="ＭＳ 明朝" w:hAnsi="ＭＳ 明朝"/>
          <w:color w:val="000000"/>
          <w:szCs w:val="21"/>
        </w:rPr>
        <w:t>(1)　 相手方が本契約の締結又は履行に関し、不正又は不当の行為をした場合</w:t>
      </w:r>
    </w:p>
    <w:p w14:paraId="5BD6362B" w14:textId="77777777" w:rsidR="005D53E1" w:rsidRPr="005D53E1" w:rsidRDefault="005D53E1" w:rsidP="005D53E1">
      <w:pPr>
        <w:ind w:leftChars="200" w:left="735" w:hangingChars="150" w:hanging="315"/>
        <w:jc w:val="left"/>
        <w:rPr>
          <w:rFonts w:ascii="ＭＳ 明朝" w:eastAsia="ＭＳ 明朝" w:hAnsi="ＭＳ 明朝"/>
          <w:color w:val="000000"/>
          <w:szCs w:val="21"/>
        </w:rPr>
      </w:pPr>
      <w:r w:rsidRPr="005D53E1">
        <w:rPr>
          <w:rFonts w:ascii="ＭＳ 明朝" w:eastAsia="ＭＳ 明朝" w:hAnsi="ＭＳ 明朝"/>
          <w:color w:val="000000"/>
          <w:szCs w:val="21"/>
        </w:rPr>
        <w:t>(2)　 相手方が本契約に違反した場合</w:t>
      </w:r>
    </w:p>
    <w:p w14:paraId="43E8F752" w14:textId="77777777" w:rsidR="005D53E1" w:rsidRPr="005D53E1" w:rsidRDefault="005D53E1" w:rsidP="005D53E1">
      <w:pPr>
        <w:ind w:leftChars="100" w:left="735" w:hangingChars="250" w:hanging="525"/>
        <w:jc w:val="left"/>
        <w:rPr>
          <w:rFonts w:ascii="ＭＳ 明朝" w:eastAsia="ＭＳ 明朝" w:hAnsi="ＭＳ 明朝"/>
          <w:color w:val="000000"/>
          <w:szCs w:val="21"/>
        </w:rPr>
      </w:pPr>
      <w:r w:rsidRPr="005D53E1">
        <w:rPr>
          <w:rFonts w:ascii="ＭＳ 明朝" w:eastAsia="ＭＳ 明朝" w:hAnsi="ＭＳ 明朝" w:hint="eastAsia"/>
          <w:color w:val="000000"/>
          <w:szCs w:val="21"/>
        </w:rPr>
        <w:t>２　甲及び乙は、相手方が次の各号のいずれかに該当した場合、何らの催告を要さず、直ちに本契約を解約することができる。</w:t>
      </w:r>
    </w:p>
    <w:p w14:paraId="5B64ED9D" w14:textId="77777777" w:rsidR="005D53E1" w:rsidRPr="005D53E1" w:rsidRDefault="005D53E1" w:rsidP="005D53E1">
      <w:pPr>
        <w:ind w:leftChars="200" w:left="945" w:hangingChars="250" w:hanging="525"/>
        <w:jc w:val="left"/>
        <w:rPr>
          <w:rFonts w:ascii="ＭＳ 明朝" w:eastAsia="ＭＳ 明朝" w:hAnsi="ＭＳ 明朝"/>
          <w:color w:val="000000"/>
          <w:szCs w:val="21"/>
        </w:rPr>
      </w:pPr>
      <w:r w:rsidRPr="005D53E1">
        <w:rPr>
          <w:rFonts w:ascii="ＭＳ 明朝" w:eastAsia="ＭＳ 明朝" w:hAnsi="ＭＳ 明朝"/>
          <w:color w:val="000000"/>
          <w:szCs w:val="21"/>
        </w:rPr>
        <w:t>(1)　 破産手続、民事再生手続、会社更生手続、特定調停手続若しくは特別清算を申し立てた場合</w:t>
      </w:r>
    </w:p>
    <w:p w14:paraId="49FC7E4B" w14:textId="77777777" w:rsidR="005D53E1" w:rsidRPr="005D53E1" w:rsidRDefault="005D53E1" w:rsidP="005D53E1">
      <w:pPr>
        <w:ind w:leftChars="200" w:left="735" w:hangingChars="150" w:hanging="315"/>
        <w:jc w:val="left"/>
        <w:rPr>
          <w:rFonts w:ascii="ＭＳ 明朝" w:eastAsia="ＭＳ 明朝" w:hAnsi="ＭＳ 明朝"/>
          <w:color w:val="000000"/>
          <w:szCs w:val="21"/>
        </w:rPr>
      </w:pPr>
      <w:r w:rsidRPr="005D53E1">
        <w:rPr>
          <w:rFonts w:ascii="ＭＳ 明朝" w:eastAsia="ＭＳ 明朝" w:hAnsi="ＭＳ 明朝"/>
          <w:color w:val="000000"/>
          <w:szCs w:val="21"/>
        </w:rPr>
        <w:t>(2)　 銀行取引停止処分を受け、又は支払停止に陥った場合</w:t>
      </w:r>
    </w:p>
    <w:p w14:paraId="0B65054D" w14:textId="77777777" w:rsidR="005D53E1" w:rsidRPr="005D53E1" w:rsidRDefault="005D53E1" w:rsidP="005D53E1">
      <w:pPr>
        <w:ind w:leftChars="200" w:left="735" w:hangingChars="150" w:hanging="315"/>
        <w:jc w:val="left"/>
        <w:rPr>
          <w:rFonts w:ascii="ＭＳ 明朝" w:eastAsia="ＭＳ 明朝" w:hAnsi="ＭＳ 明朝"/>
          <w:color w:val="000000"/>
          <w:szCs w:val="21"/>
        </w:rPr>
      </w:pPr>
      <w:r w:rsidRPr="005D53E1">
        <w:rPr>
          <w:rFonts w:ascii="ＭＳ 明朝" w:eastAsia="ＭＳ 明朝" w:hAnsi="ＭＳ 明朝"/>
          <w:color w:val="000000"/>
          <w:szCs w:val="21"/>
        </w:rPr>
        <w:t>(3)　 仮差押命令を受け、又は公租公課の滞納処分を受けた場合</w:t>
      </w:r>
    </w:p>
    <w:p w14:paraId="0844E99A" w14:textId="2B6AB4DC" w:rsidR="00ED60BC" w:rsidRPr="00E94CCE" w:rsidRDefault="005D53E1" w:rsidP="005D53E1">
      <w:pPr>
        <w:ind w:leftChars="200" w:left="735" w:hangingChars="150" w:hanging="315"/>
        <w:jc w:val="left"/>
        <w:rPr>
          <w:rFonts w:ascii="ＭＳ 明朝" w:eastAsia="ＭＳ 明朝" w:hAnsi="ＭＳ 明朝"/>
          <w:color w:val="000000"/>
          <w:szCs w:val="21"/>
        </w:rPr>
      </w:pPr>
      <w:r w:rsidRPr="005D53E1">
        <w:rPr>
          <w:rFonts w:ascii="ＭＳ 明朝" w:eastAsia="ＭＳ 明朝" w:hAnsi="ＭＳ 明朝"/>
          <w:color w:val="000000"/>
          <w:szCs w:val="21"/>
        </w:rPr>
        <w:t>(4)　 解散の決議をした場合</w:t>
      </w:r>
    </w:p>
    <w:p w14:paraId="65D14918" w14:textId="28EE0DBD" w:rsidR="00ED60BC" w:rsidRDefault="00ED60BC" w:rsidP="00E322B3">
      <w:pPr>
        <w:ind w:left="210" w:hangingChars="100" w:hanging="210"/>
        <w:jc w:val="left"/>
        <w:rPr>
          <w:color w:val="000000" w:themeColor="text1"/>
        </w:rPr>
      </w:pPr>
    </w:p>
    <w:p w14:paraId="194DBDB5" w14:textId="77777777" w:rsidR="00FE0412" w:rsidRPr="00FE0412" w:rsidRDefault="00FE0412" w:rsidP="00FE0412">
      <w:pPr>
        <w:ind w:left="210" w:hangingChars="100" w:hanging="210"/>
        <w:jc w:val="left"/>
        <w:rPr>
          <w:rFonts w:ascii="ＭＳ 明朝" w:eastAsia="ＭＳ 明朝" w:hAnsi="ＭＳ 明朝"/>
          <w:color w:val="000000"/>
          <w:szCs w:val="21"/>
        </w:rPr>
      </w:pPr>
      <w:r w:rsidRPr="00FE0412">
        <w:rPr>
          <w:rFonts w:ascii="ＭＳ 明朝" w:eastAsia="ＭＳ 明朝" w:hAnsi="ＭＳ 明朝" w:hint="eastAsia"/>
          <w:color w:val="000000"/>
          <w:szCs w:val="21"/>
        </w:rPr>
        <w:t>（反社会的勢力の排除）</w:t>
      </w:r>
    </w:p>
    <w:p w14:paraId="56738046" w14:textId="77777777" w:rsidR="00FE0412" w:rsidRPr="00FE0412" w:rsidRDefault="00FE0412" w:rsidP="00FE0412">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第２１条</w:t>
      </w:r>
      <w:r w:rsidRPr="00FE0412">
        <w:rPr>
          <w:rFonts w:ascii="ＭＳ 明朝" w:eastAsia="ＭＳ 明朝" w:hAnsi="ＭＳ 明朝" w:hint="eastAsia"/>
          <w:color w:val="000000"/>
          <w:szCs w:val="21"/>
        </w:rPr>
        <w:t xml:space="preserve">　甲及び乙（その代表者、役員及び実質的に経営を支配する者を含む。）は、相手方に対し、次の各号の事項を表明し、保証する。</w:t>
      </w:r>
    </w:p>
    <w:p w14:paraId="280CEE20" w14:textId="77777777" w:rsidR="00FE0412" w:rsidRPr="00FE0412" w:rsidRDefault="00FE0412" w:rsidP="00FE0412">
      <w:pPr>
        <w:ind w:leftChars="100" w:left="420" w:hangingChars="100" w:hanging="210"/>
        <w:jc w:val="left"/>
        <w:rPr>
          <w:rFonts w:ascii="ＭＳ 明朝" w:eastAsia="ＭＳ 明朝" w:hAnsi="ＭＳ 明朝"/>
          <w:color w:val="000000"/>
          <w:szCs w:val="21"/>
        </w:rPr>
      </w:pPr>
      <w:r w:rsidRPr="00FE0412">
        <w:rPr>
          <w:rFonts w:ascii="ＭＳ 明朝" w:eastAsia="ＭＳ 明朝" w:hAnsi="ＭＳ 明朝"/>
          <w:color w:val="000000"/>
          <w:szCs w:val="21"/>
        </w:rPr>
        <w:t>(1)　 自らが、暴力団、暴力団員、暴力団準構成員、暴力団員でなくなった時から５年を経過しない者、暴力団関係企業、総会屋、政治活動・宗教活動・社会運動標榜ゴロ、特殊知能暴力集団その他これらに準ずる者（以下、これらを総称して「反社会的勢力」という。）に該当しないこと。</w:t>
      </w:r>
    </w:p>
    <w:p w14:paraId="1317FC4C" w14:textId="77777777" w:rsidR="00FE0412" w:rsidRPr="00FE0412" w:rsidRDefault="00FE0412" w:rsidP="00FE0412">
      <w:pPr>
        <w:ind w:leftChars="100" w:left="210"/>
        <w:jc w:val="left"/>
        <w:rPr>
          <w:rFonts w:ascii="ＭＳ 明朝" w:eastAsia="ＭＳ 明朝" w:hAnsi="ＭＳ 明朝"/>
          <w:color w:val="000000"/>
          <w:szCs w:val="21"/>
        </w:rPr>
      </w:pPr>
      <w:r w:rsidRPr="00FE0412">
        <w:rPr>
          <w:rFonts w:ascii="ＭＳ 明朝" w:eastAsia="ＭＳ 明朝" w:hAnsi="ＭＳ 明朝"/>
          <w:color w:val="000000"/>
          <w:szCs w:val="21"/>
        </w:rPr>
        <w:t>(2)　 反社会的勢力に自己の名義を利用させ、本契約を締結する者でないこと。</w:t>
      </w:r>
    </w:p>
    <w:p w14:paraId="1A36ABB4" w14:textId="77777777" w:rsidR="00FE0412" w:rsidRPr="00FE0412" w:rsidRDefault="00FE0412" w:rsidP="00FE0412">
      <w:pPr>
        <w:ind w:leftChars="100" w:left="210"/>
        <w:jc w:val="left"/>
        <w:rPr>
          <w:rFonts w:ascii="ＭＳ 明朝" w:eastAsia="ＭＳ 明朝" w:hAnsi="ＭＳ 明朝"/>
          <w:color w:val="000000"/>
          <w:szCs w:val="21"/>
        </w:rPr>
      </w:pPr>
      <w:r w:rsidRPr="00FE0412">
        <w:rPr>
          <w:rFonts w:ascii="ＭＳ 明朝" w:eastAsia="ＭＳ 明朝" w:hAnsi="ＭＳ 明朝"/>
          <w:color w:val="000000"/>
          <w:szCs w:val="21"/>
        </w:rPr>
        <w:t>(3)　 自ら又は第三者を利用して、次の行為をしないこと。</w:t>
      </w:r>
    </w:p>
    <w:p w14:paraId="3E65E5CB" w14:textId="77777777" w:rsidR="00FE0412" w:rsidRPr="00FE0412" w:rsidRDefault="00FE0412" w:rsidP="00FE0412">
      <w:pPr>
        <w:ind w:leftChars="100" w:left="210" w:firstLineChars="100" w:firstLine="210"/>
        <w:jc w:val="left"/>
        <w:rPr>
          <w:rFonts w:ascii="ＭＳ 明朝" w:eastAsia="ＭＳ 明朝" w:hAnsi="ＭＳ 明朝"/>
          <w:color w:val="000000"/>
          <w:szCs w:val="21"/>
        </w:rPr>
      </w:pPr>
      <w:r w:rsidRPr="00FE0412">
        <w:rPr>
          <w:rFonts w:ascii="ＭＳ 明朝" w:eastAsia="ＭＳ 明朝" w:hAnsi="ＭＳ 明朝" w:hint="eastAsia"/>
          <w:color w:val="000000"/>
          <w:szCs w:val="21"/>
        </w:rPr>
        <w:t>イ　相手方に対する脅迫的な言動又は暴力を用いる行為</w:t>
      </w:r>
    </w:p>
    <w:p w14:paraId="662D6892" w14:textId="77777777" w:rsidR="00FE0412" w:rsidRPr="00FE0412" w:rsidRDefault="00FE0412" w:rsidP="00FE0412">
      <w:pPr>
        <w:ind w:leftChars="100" w:left="210" w:firstLineChars="100" w:firstLine="210"/>
        <w:jc w:val="left"/>
        <w:rPr>
          <w:rFonts w:ascii="ＭＳ 明朝" w:eastAsia="ＭＳ 明朝" w:hAnsi="ＭＳ 明朝"/>
          <w:color w:val="000000"/>
          <w:szCs w:val="21"/>
        </w:rPr>
      </w:pPr>
      <w:r w:rsidRPr="00FE0412">
        <w:rPr>
          <w:rFonts w:ascii="ＭＳ 明朝" w:eastAsia="ＭＳ 明朝" w:hAnsi="ＭＳ 明朝" w:hint="eastAsia"/>
          <w:color w:val="000000"/>
          <w:szCs w:val="21"/>
        </w:rPr>
        <w:t>ロ　偽計又は威力を用いて相手方の業務を妨害し、又は相手方の信用を毀損する行為</w:t>
      </w:r>
    </w:p>
    <w:p w14:paraId="7711A258" w14:textId="77777777" w:rsidR="00FE0412" w:rsidRPr="00FE0412" w:rsidRDefault="00FE0412" w:rsidP="00FE0412">
      <w:pPr>
        <w:ind w:left="210" w:hangingChars="100" w:hanging="210"/>
        <w:jc w:val="left"/>
        <w:rPr>
          <w:rFonts w:ascii="ＭＳ 明朝" w:eastAsia="ＭＳ 明朝" w:hAnsi="ＭＳ 明朝"/>
          <w:color w:val="000000"/>
          <w:szCs w:val="21"/>
        </w:rPr>
      </w:pPr>
      <w:r w:rsidRPr="00FE0412">
        <w:rPr>
          <w:rFonts w:ascii="ＭＳ 明朝" w:eastAsia="ＭＳ 明朝" w:hAnsi="ＭＳ 明朝" w:hint="eastAsia"/>
          <w:color w:val="000000"/>
          <w:szCs w:val="21"/>
        </w:rPr>
        <w:t>２　甲又は乙が、前項各号のいずれかに反することが判明した場合、相手方は、何らの催告なしに本契約を解約することができる。</w:t>
      </w:r>
    </w:p>
    <w:p w14:paraId="1B54856A" w14:textId="7A8E0D17" w:rsidR="00ED60BC" w:rsidRDefault="00FE0412" w:rsidP="00FE0412">
      <w:pPr>
        <w:ind w:left="210" w:hangingChars="100" w:hanging="210"/>
        <w:jc w:val="left"/>
        <w:rPr>
          <w:color w:val="000000" w:themeColor="text1"/>
        </w:rPr>
      </w:pPr>
      <w:r w:rsidRPr="00FE0412">
        <w:rPr>
          <w:rFonts w:ascii="ＭＳ 明朝" w:eastAsia="ＭＳ 明朝" w:hAnsi="ＭＳ 明朝" w:hint="eastAsia"/>
          <w:color w:val="000000"/>
          <w:szCs w:val="21"/>
        </w:rPr>
        <w:t>３　甲又は乙は、前項による本契約の解約をしたことにより相手方に損害が生じたとしても、一切の損害賠償義務を負わない。</w:t>
      </w:r>
    </w:p>
    <w:p w14:paraId="4BE684B3" w14:textId="0E07A1F8" w:rsidR="00ED60BC" w:rsidRDefault="00ED60BC" w:rsidP="00E322B3">
      <w:pPr>
        <w:ind w:left="210" w:hangingChars="100" w:hanging="210"/>
        <w:jc w:val="left"/>
        <w:rPr>
          <w:color w:val="000000" w:themeColor="text1"/>
        </w:rPr>
      </w:pPr>
    </w:p>
    <w:p w14:paraId="2DED70B5" w14:textId="77777777" w:rsidR="00FE0412" w:rsidRPr="00FE0412" w:rsidRDefault="00FE0412" w:rsidP="00FE0412">
      <w:pPr>
        <w:ind w:left="210" w:hangingChars="100" w:hanging="210"/>
        <w:jc w:val="left"/>
        <w:rPr>
          <w:rFonts w:ascii="ＭＳ 明朝" w:eastAsia="ＭＳ 明朝" w:hAnsi="ＭＳ 明朝"/>
          <w:color w:val="000000"/>
          <w:szCs w:val="21"/>
        </w:rPr>
      </w:pPr>
      <w:r w:rsidRPr="00FE0412">
        <w:rPr>
          <w:rFonts w:ascii="ＭＳ 明朝" w:eastAsia="ＭＳ 明朝" w:hAnsi="ＭＳ 明朝" w:hint="eastAsia"/>
          <w:color w:val="000000"/>
          <w:szCs w:val="21"/>
        </w:rPr>
        <w:t>（損害賠償）</w:t>
      </w:r>
    </w:p>
    <w:p w14:paraId="55DD5865" w14:textId="0909A7E0" w:rsidR="00ED60BC" w:rsidRDefault="00FE0412" w:rsidP="00FE0412">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第２２条</w:t>
      </w:r>
      <w:r w:rsidRPr="00FE0412">
        <w:rPr>
          <w:rFonts w:ascii="ＭＳ 明朝" w:eastAsia="ＭＳ 明朝" w:hAnsi="ＭＳ 明朝" w:hint="eastAsia"/>
          <w:color w:val="000000"/>
          <w:szCs w:val="21"/>
        </w:rPr>
        <w:t xml:space="preserve">　甲又は乙は、前２条に掲げる事由又は甲若しくは乙の研究担当者若しくは研究協力者の故意若しくは過失によって相手方に損害を与えた場合、相手方が直接的に被った通常の損害の範囲内で賠償しなければならない。</w:t>
      </w:r>
    </w:p>
    <w:p w14:paraId="1AE7E21C" w14:textId="4CDA142D" w:rsidR="00ED60BC" w:rsidRDefault="00ED60BC" w:rsidP="00E322B3">
      <w:pPr>
        <w:ind w:left="210" w:hangingChars="100" w:hanging="210"/>
        <w:jc w:val="left"/>
        <w:rPr>
          <w:color w:val="000000" w:themeColor="text1"/>
        </w:rPr>
      </w:pPr>
    </w:p>
    <w:p w14:paraId="74DC8801" w14:textId="77777777" w:rsidR="00FE0412" w:rsidRPr="00FE0412" w:rsidRDefault="00FE0412" w:rsidP="00FE0412">
      <w:pPr>
        <w:ind w:left="210" w:hangingChars="100" w:hanging="210"/>
        <w:jc w:val="left"/>
        <w:rPr>
          <w:rFonts w:ascii="ＭＳ 明朝" w:eastAsia="ＭＳ 明朝" w:hAnsi="ＭＳ 明朝"/>
          <w:color w:val="000000"/>
          <w:szCs w:val="21"/>
        </w:rPr>
      </w:pPr>
      <w:r w:rsidRPr="00FE0412">
        <w:rPr>
          <w:rFonts w:ascii="ＭＳ 明朝" w:eastAsia="ＭＳ 明朝" w:hAnsi="ＭＳ 明朝" w:hint="eastAsia"/>
          <w:color w:val="000000"/>
          <w:szCs w:val="21"/>
        </w:rPr>
        <w:t>（契約の有効期間、残存条項）</w:t>
      </w:r>
    </w:p>
    <w:p w14:paraId="4B5A9263" w14:textId="77777777" w:rsidR="00FE0412" w:rsidRPr="00FE0412" w:rsidRDefault="00FE0412" w:rsidP="00FE0412">
      <w:pPr>
        <w:ind w:left="210" w:hangingChars="100" w:hanging="210"/>
        <w:jc w:val="left"/>
        <w:rPr>
          <w:rFonts w:ascii="ＭＳ 明朝" w:eastAsia="ＭＳ 明朝" w:hAnsi="ＭＳ 明朝"/>
          <w:color w:val="000000"/>
          <w:szCs w:val="21"/>
        </w:rPr>
      </w:pPr>
      <w:r w:rsidRPr="00FE0412">
        <w:rPr>
          <w:rFonts w:ascii="ＭＳ ゴシック" w:eastAsia="ＭＳ ゴシック" w:hAnsi="ＭＳ ゴシック" w:hint="eastAsia"/>
          <w:color w:val="000000"/>
          <w:szCs w:val="21"/>
        </w:rPr>
        <w:t>第２３条</w:t>
      </w:r>
      <w:r w:rsidRPr="00FE0412">
        <w:rPr>
          <w:rFonts w:ascii="ＭＳ 明朝" w:eastAsia="ＭＳ 明朝" w:hAnsi="ＭＳ 明朝" w:hint="eastAsia"/>
          <w:color w:val="000000"/>
          <w:szCs w:val="21"/>
        </w:rPr>
        <w:t xml:space="preserve">　本契約の有効期間は、本共同研究の研究期間と同じとする。</w:t>
      </w:r>
    </w:p>
    <w:p w14:paraId="6544F18A" w14:textId="6CAEBBE6" w:rsidR="00ED60BC" w:rsidRDefault="00FE0412" w:rsidP="00FE0412">
      <w:pPr>
        <w:ind w:left="210" w:hangingChars="100" w:hanging="210"/>
        <w:jc w:val="left"/>
        <w:rPr>
          <w:color w:val="000000" w:themeColor="text1"/>
        </w:rPr>
      </w:pPr>
      <w:r w:rsidRPr="00FE0412">
        <w:rPr>
          <w:rFonts w:ascii="ＭＳ 明朝" w:eastAsia="ＭＳ 明朝" w:hAnsi="ＭＳ 明朝" w:hint="eastAsia"/>
          <w:color w:val="000000"/>
          <w:szCs w:val="21"/>
        </w:rPr>
        <w:t>２　本契約の失効後も、第５条、第６条、第８条から第１９条、前条、本項及び第２５条の規定は、当該条項に定める期間が経過し、又は対象事項が全て消滅するまで有効に存続する。</w:t>
      </w:r>
    </w:p>
    <w:p w14:paraId="2BA8C167" w14:textId="04105254" w:rsidR="00ED60BC" w:rsidRDefault="00ED60BC" w:rsidP="00E322B3">
      <w:pPr>
        <w:ind w:left="210" w:hangingChars="100" w:hanging="210"/>
        <w:jc w:val="left"/>
        <w:rPr>
          <w:color w:val="000000" w:themeColor="text1"/>
        </w:rPr>
      </w:pPr>
    </w:p>
    <w:p w14:paraId="3928BE4A" w14:textId="77777777" w:rsidR="00FE0412" w:rsidRPr="00FE0412" w:rsidRDefault="00FE0412" w:rsidP="00FE0412">
      <w:pPr>
        <w:ind w:left="210" w:hangingChars="100" w:hanging="210"/>
        <w:jc w:val="left"/>
        <w:rPr>
          <w:rFonts w:ascii="ＭＳ 明朝" w:eastAsia="ＭＳ 明朝" w:hAnsi="ＭＳ 明朝" w:cs="Times New Roman"/>
          <w:szCs w:val="21"/>
        </w:rPr>
      </w:pPr>
      <w:r w:rsidRPr="00FE0412">
        <w:rPr>
          <w:rFonts w:ascii="ＭＳ 明朝" w:eastAsia="ＭＳ 明朝" w:hAnsi="ＭＳ 明朝" w:cs="Times New Roman" w:hint="eastAsia"/>
          <w:szCs w:val="21"/>
        </w:rPr>
        <w:t>（協　議）</w:t>
      </w:r>
    </w:p>
    <w:p w14:paraId="0133260E" w14:textId="6B18FA9E" w:rsidR="00ED60BC" w:rsidRDefault="00FE0412" w:rsidP="00FE0412">
      <w:pPr>
        <w:ind w:left="210" w:hangingChars="100" w:hanging="210"/>
        <w:jc w:val="left"/>
        <w:rPr>
          <w:rFonts w:ascii="ＭＳ 明朝" w:eastAsia="ＭＳ 明朝" w:hAnsi="ＭＳ 明朝" w:cs="Times New Roman"/>
          <w:szCs w:val="21"/>
        </w:rPr>
      </w:pPr>
      <w:r w:rsidRPr="00FE0412">
        <w:rPr>
          <w:rFonts w:ascii="ＭＳ ゴシック" w:eastAsia="ＭＳ ゴシック" w:hAnsi="ＭＳ ゴシック" w:cs="Times New Roman" w:hint="eastAsia"/>
          <w:szCs w:val="21"/>
        </w:rPr>
        <w:t>第２４条</w:t>
      </w:r>
      <w:r w:rsidRPr="00FE0412">
        <w:rPr>
          <w:rFonts w:ascii="ＭＳ 明朝" w:eastAsia="ＭＳ 明朝" w:hAnsi="ＭＳ 明朝" w:cs="Times New Roman" w:hint="eastAsia"/>
          <w:szCs w:val="21"/>
        </w:rPr>
        <w:t xml:space="preserve">　本契約に定めのない事項又は本契約の解釈に疑義を生じたときは、甲及び乙は誠意をもって協議し解決する。</w:t>
      </w:r>
    </w:p>
    <w:p w14:paraId="3A9C81C2" w14:textId="212AD48F" w:rsidR="00ED60BC" w:rsidRDefault="00ED60BC" w:rsidP="00E322B3">
      <w:pPr>
        <w:ind w:left="210" w:hangingChars="100" w:hanging="210"/>
        <w:jc w:val="left"/>
        <w:rPr>
          <w:rFonts w:ascii="ＭＳ 明朝" w:eastAsia="ＭＳ 明朝" w:hAnsi="ＭＳ 明朝" w:cs="Times New Roman"/>
          <w:szCs w:val="21"/>
        </w:rPr>
      </w:pPr>
    </w:p>
    <w:p w14:paraId="0C56C3E0" w14:textId="77777777" w:rsidR="00FE0412" w:rsidRPr="00FE0412" w:rsidRDefault="00FE0412" w:rsidP="00FE0412">
      <w:pPr>
        <w:ind w:left="210" w:hangingChars="100" w:hanging="210"/>
        <w:jc w:val="left"/>
        <w:rPr>
          <w:rFonts w:ascii="ＭＳ 明朝" w:eastAsia="ＭＳ 明朝" w:hAnsi="ＭＳ 明朝"/>
          <w:color w:val="000000"/>
          <w:szCs w:val="21"/>
        </w:rPr>
      </w:pPr>
      <w:r w:rsidRPr="00FE0412">
        <w:rPr>
          <w:rFonts w:ascii="ＭＳ 明朝" w:eastAsia="ＭＳ 明朝" w:hAnsi="ＭＳ 明朝" w:hint="eastAsia"/>
          <w:color w:val="000000"/>
          <w:szCs w:val="21"/>
        </w:rPr>
        <w:t>（紛争の解決、準拠法及び裁判管轄）</w:t>
      </w:r>
    </w:p>
    <w:p w14:paraId="032926B4" w14:textId="77A5249D" w:rsidR="00ED60BC" w:rsidRDefault="00FE0412" w:rsidP="00FE0412">
      <w:pPr>
        <w:ind w:left="210" w:hangingChars="100" w:hanging="210"/>
        <w:jc w:val="left"/>
        <w:rPr>
          <w:rFonts w:ascii="ＭＳ 明朝" w:eastAsia="ＭＳ 明朝" w:hAnsi="ＭＳ 明朝" w:cs="Times New Roman"/>
          <w:szCs w:val="21"/>
        </w:rPr>
      </w:pPr>
      <w:r w:rsidRPr="00FE0412">
        <w:rPr>
          <w:rFonts w:ascii="ＭＳ ゴシック" w:eastAsia="ＭＳ ゴシック" w:hAnsi="ＭＳ ゴシック" w:hint="eastAsia"/>
          <w:color w:val="000000"/>
          <w:szCs w:val="21"/>
        </w:rPr>
        <w:t>第２５条</w:t>
      </w:r>
      <w:r w:rsidRPr="00FE0412">
        <w:rPr>
          <w:rFonts w:ascii="ＭＳ 明朝" w:eastAsia="ＭＳ 明朝" w:hAnsi="ＭＳ 明朝" w:hint="eastAsia"/>
          <w:color w:val="000000"/>
          <w:szCs w:val="21"/>
        </w:rPr>
        <w:t xml:space="preserve">　本契約は、日本法に準拠し、本契約に関する訴えは、大阪地方裁判所を第一審の専属的合意管轄裁判所とする。</w:t>
      </w:r>
    </w:p>
    <w:p w14:paraId="11C4709A" w14:textId="77777777" w:rsidR="00ED60BC" w:rsidRDefault="00ED60BC" w:rsidP="00E322B3">
      <w:pPr>
        <w:ind w:left="210" w:hangingChars="100" w:hanging="210"/>
        <w:jc w:val="left"/>
        <w:rPr>
          <w:color w:val="000000" w:themeColor="text1"/>
        </w:rPr>
      </w:pPr>
    </w:p>
    <w:p w14:paraId="7F161518" w14:textId="0EF73EF0" w:rsidR="00ED60BC" w:rsidRPr="00122B6B" w:rsidRDefault="00FE0412" w:rsidP="00E322B3">
      <w:pPr>
        <w:ind w:firstLineChars="100" w:firstLine="210"/>
        <w:jc w:val="left"/>
        <w:rPr>
          <w:rFonts w:ascii="ＭＳ 明朝" w:eastAsia="ＭＳ 明朝" w:hAnsi="ＭＳ 明朝" w:cs="Times New Roman"/>
          <w:szCs w:val="21"/>
        </w:rPr>
      </w:pPr>
      <w:r w:rsidRPr="00FE0412">
        <w:rPr>
          <w:rFonts w:ascii="ＭＳ 明朝" w:eastAsia="ＭＳ 明朝" w:hAnsi="ＭＳ 明朝" w:cs="Times New Roman" w:hint="eastAsia"/>
          <w:szCs w:val="21"/>
        </w:rPr>
        <w:t>本契約締結の証として、本契約書２通を作成し、甲及び乙が記名押印のうえ、各自１通を保管する。</w:t>
      </w:r>
    </w:p>
    <w:p w14:paraId="0D3429F7" w14:textId="77777777" w:rsidR="00ED60BC" w:rsidRPr="00122B6B" w:rsidRDefault="00ED60BC" w:rsidP="00E322B3">
      <w:pPr>
        <w:jc w:val="left"/>
        <w:rPr>
          <w:rFonts w:ascii="ＭＳ 明朝" w:eastAsia="ＭＳ 明朝" w:hAnsi="ＭＳ 明朝" w:cs="Times New Roman"/>
          <w:szCs w:val="21"/>
        </w:rPr>
      </w:pPr>
    </w:p>
    <w:p w14:paraId="2D7D74F5" w14:textId="551CE833" w:rsidR="00ED60BC" w:rsidRDefault="00ED60BC" w:rsidP="00E322B3">
      <w:pPr>
        <w:ind w:left="210" w:hangingChars="100" w:hanging="210"/>
        <w:jc w:val="left"/>
        <w:rPr>
          <w:rFonts w:ascii="ＭＳ 明朝" w:eastAsia="ＭＳ 明朝" w:hAnsi="ＭＳ 明朝" w:cs="Times New Roman"/>
          <w:szCs w:val="21"/>
        </w:rPr>
      </w:pPr>
      <w:r w:rsidRPr="00122B6B">
        <w:rPr>
          <w:rFonts w:ascii="ＭＳ 明朝" w:eastAsia="ＭＳ 明朝" w:hAnsi="ＭＳ 明朝" w:cs="Times New Roman" w:hint="eastAsia"/>
          <w:szCs w:val="21"/>
        </w:rPr>
        <w:t>○○○○年○○月○○日</w:t>
      </w:r>
    </w:p>
    <w:p w14:paraId="5104D5CD" w14:textId="418AFB2E" w:rsidR="00ED60BC" w:rsidRDefault="00ED60BC" w:rsidP="00E322B3">
      <w:pPr>
        <w:ind w:left="210" w:hangingChars="100" w:hanging="210"/>
        <w:jc w:val="left"/>
        <w:rPr>
          <w:rFonts w:cs="Times New Roman"/>
        </w:rPr>
      </w:pPr>
    </w:p>
    <w:p w14:paraId="7A458229" w14:textId="77777777" w:rsidR="00ED60BC" w:rsidRPr="00ED5F39" w:rsidRDefault="00ED60BC" w:rsidP="00E322B3">
      <w:pPr>
        <w:ind w:leftChars="2050" w:left="4305"/>
        <w:jc w:val="left"/>
        <w:rPr>
          <w:rFonts w:ascii="ＭＳ 明朝" w:eastAsia="ＭＳ 明朝" w:hAnsi="ＭＳ 明朝"/>
          <w:color w:val="000000"/>
          <w:szCs w:val="21"/>
        </w:rPr>
      </w:pPr>
      <w:r w:rsidRPr="00ED5F39">
        <w:rPr>
          <w:rFonts w:ascii="ＭＳ 明朝" w:eastAsia="ＭＳ 明朝" w:hAnsi="ＭＳ 明朝" w:hint="eastAsia"/>
          <w:szCs w:val="21"/>
        </w:rPr>
        <w:t>（甲）大阪府高槻市大学町２番７号</w:t>
      </w:r>
    </w:p>
    <w:p w14:paraId="579F5654" w14:textId="77777777" w:rsidR="00ED60BC" w:rsidRPr="00ED5F39" w:rsidRDefault="00ED60BC" w:rsidP="00E322B3">
      <w:pPr>
        <w:ind w:leftChars="2350" w:left="493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学校法人　大阪医科薬科大学</w:t>
      </w:r>
    </w:p>
    <w:p w14:paraId="16BFC30A" w14:textId="77777777" w:rsidR="00ED60BC" w:rsidRPr="00ED5F39" w:rsidRDefault="00ED60BC" w:rsidP="00E322B3">
      <w:pPr>
        <w:ind w:leftChars="2350" w:left="4935"/>
        <w:jc w:val="left"/>
        <w:rPr>
          <w:rFonts w:ascii="ＭＳ 明朝" w:eastAsia="ＭＳ 明朝" w:hAnsi="ＭＳ 明朝"/>
          <w:color w:val="000000"/>
          <w:szCs w:val="21"/>
        </w:rPr>
      </w:pPr>
      <w:r w:rsidRPr="00ED5F39">
        <w:rPr>
          <w:rFonts w:ascii="ＭＳ 明朝" w:eastAsia="ＭＳ 明朝" w:hAnsi="ＭＳ 明朝"/>
          <w:color w:val="000000"/>
          <w:szCs w:val="21"/>
        </w:rPr>
        <w:t>大阪医科薬科大学</w:t>
      </w:r>
    </w:p>
    <w:p w14:paraId="55AA0709" w14:textId="1764D7FE" w:rsidR="00ED60BC" w:rsidRPr="00ED5F39" w:rsidRDefault="00ED60BC" w:rsidP="00E322B3">
      <w:pPr>
        <w:ind w:leftChars="2350" w:left="493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学　　長　　　佐野　浩一　</w:t>
      </w:r>
      <w:r w:rsidR="0022029D">
        <w:rPr>
          <w:rFonts w:ascii="ＭＳ 明朝" w:eastAsia="ＭＳ 明朝" w:hAnsi="ＭＳ 明朝" w:hint="eastAsia"/>
          <w:color w:val="000000"/>
          <w:szCs w:val="21"/>
        </w:rPr>
        <w:t xml:space="preserve">　</w:t>
      </w:r>
      <w:r w:rsidRPr="00ED5F39">
        <w:rPr>
          <w:rFonts w:ascii="ＭＳ 明朝" w:eastAsia="ＭＳ 明朝" w:hAnsi="ＭＳ 明朝" w:hint="eastAsia"/>
          <w:color w:val="000000"/>
          <w:szCs w:val="21"/>
        </w:rPr>
        <w:t xml:space="preserve">　印</w:t>
      </w:r>
    </w:p>
    <w:p w14:paraId="76DCCB25" w14:textId="77777777" w:rsidR="00ED60BC" w:rsidRPr="0022029D" w:rsidRDefault="00ED60BC" w:rsidP="00E322B3">
      <w:pPr>
        <w:ind w:leftChars="2050" w:left="4305"/>
        <w:jc w:val="left"/>
        <w:rPr>
          <w:rFonts w:ascii="ＭＳ 明朝" w:eastAsia="ＭＳ 明朝" w:hAnsi="ＭＳ 明朝"/>
          <w:color w:val="000000"/>
          <w:szCs w:val="21"/>
        </w:rPr>
      </w:pPr>
    </w:p>
    <w:p w14:paraId="0F6A3358" w14:textId="77777777" w:rsidR="00ED60BC" w:rsidRPr="00ED5F39" w:rsidRDefault="00ED60BC" w:rsidP="00E322B3">
      <w:pPr>
        <w:ind w:leftChars="2050" w:left="430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（乙）〔住　所〕</w:t>
      </w:r>
    </w:p>
    <w:p w14:paraId="784075D5" w14:textId="77777777" w:rsidR="00ED60BC" w:rsidRPr="00ED5F39" w:rsidRDefault="00ED60BC" w:rsidP="00E322B3">
      <w:pPr>
        <w:ind w:leftChars="2295" w:left="4819"/>
        <w:jc w:val="left"/>
        <w:rPr>
          <w:rFonts w:ascii="ＭＳ 明朝" w:eastAsia="ＭＳ 明朝" w:hAnsi="ＭＳ 明朝"/>
          <w:color w:val="000000"/>
          <w:szCs w:val="21"/>
        </w:rPr>
      </w:pPr>
      <w:r w:rsidRPr="00ED5F39">
        <w:rPr>
          <w:rFonts w:ascii="ＭＳ 明朝" w:eastAsia="ＭＳ 明朝" w:hAnsi="ＭＳ 明朝" w:hint="eastAsia"/>
          <w:color w:val="000000"/>
          <w:szCs w:val="21"/>
        </w:rPr>
        <w:t>〔機関名〕</w:t>
      </w:r>
    </w:p>
    <w:p w14:paraId="0BD2E829" w14:textId="42E3D5D9" w:rsidR="00ED60BC" w:rsidRPr="00ED60BC" w:rsidRDefault="00ED60BC" w:rsidP="00E322B3">
      <w:pPr>
        <w:ind w:leftChars="2295" w:left="4819"/>
        <w:jc w:val="left"/>
        <w:rPr>
          <w:color w:val="000000" w:themeColor="text1"/>
        </w:rPr>
      </w:pPr>
      <w:r w:rsidRPr="00ED5F39">
        <w:rPr>
          <w:rFonts w:ascii="ＭＳ 明朝" w:eastAsia="ＭＳ 明朝" w:hAnsi="ＭＳ 明朝" w:hint="eastAsia"/>
          <w:color w:val="000000"/>
          <w:szCs w:val="21"/>
        </w:rPr>
        <w:t>〔</w:t>
      </w:r>
      <w:r w:rsidR="0022029D">
        <w:rPr>
          <w:rFonts w:ascii="ＭＳ 明朝" w:eastAsia="ＭＳ 明朝" w:hAnsi="ＭＳ 明朝" w:hint="eastAsia"/>
          <w:color w:val="000000"/>
          <w:szCs w:val="21"/>
        </w:rPr>
        <w:t>代表者職名・</w:t>
      </w:r>
      <w:r w:rsidRPr="00ED5F39">
        <w:rPr>
          <w:rFonts w:ascii="ＭＳ 明朝" w:eastAsia="ＭＳ 明朝" w:hAnsi="ＭＳ 明朝" w:hint="eastAsia"/>
          <w:color w:val="000000"/>
          <w:szCs w:val="21"/>
        </w:rPr>
        <w:t xml:space="preserve">氏名〕　　　　　</w:t>
      </w:r>
      <w:r w:rsidR="0022029D">
        <w:rPr>
          <w:rFonts w:ascii="ＭＳ 明朝" w:eastAsia="ＭＳ 明朝" w:hAnsi="ＭＳ 明朝" w:hint="eastAsia"/>
          <w:color w:val="000000"/>
          <w:szCs w:val="21"/>
        </w:rPr>
        <w:t xml:space="preserve"> </w:t>
      </w:r>
      <w:r w:rsidRPr="00ED5F39">
        <w:rPr>
          <w:rFonts w:ascii="ＭＳ 明朝" w:eastAsia="ＭＳ 明朝" w:hAnsi="ＭＳ 明朝" w:hint="eastAsia"/>
          <w:color w:val="000000"/>
          <w:szCs w:val="21"/>
        </w:rPr>
        <w:t>印</w:t>
      </w:r>
    </w:p>
    <w:p w14:paraId="379E2064" w14:textId="69873B1D" w:rsidR="005F5B81" w:rsidRPr="00743997" w:rsidRDefault="005F5B81" w:rsidP="00E322B3">
      <w:pPr>
        <w:jc w:val="left"/>
        <w:rPr>
          <w:rFonts w:ascii="ＭＳ 明朝" w:eastAsia="ＭＳ 明朝" w:hAnsi="ＭＳ 明朝"/>
          <w:szCs w:val="21"/>
        </w:rPr>
      </w:pPr>
    </w:p>
    <w:sectPr w:rsidR="005F5B81" w:rsidRPr="00743997" w:rsidSect="00E322B3">
      <w:footerReference w:type="default" r:id="rId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44A2" w14:textId="77777777" w:rsidR="00F8355C" w:rsidRDefault="00F8355C" w:rsidP="0008498F">
      <w:r>
        <w:separator/>
      </w:r>
    </w:p>
  </w:endnote>
  <w:endnote w:type="continuationSeparator" w:id="0">
    <w:p w14:paraId="5076CD07" w14:textId="77777777" w:rsidR="00F8355C" w:rsidRDefault="00F8355C" w:rsidP="0008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023314"/>
      <w:docPartObj>
        <w:docPartGallery w:val="Page Numbers (Bottom of Page)"/>
        <w:docPartUnique/>
      </w:docPartObj>
    </w:sdtPr>
    <w:sdtEndPr/>
    <w:sdtContent>
      <w:p w14:paraId="1FD139A0" w14:textId="6639D4AE" w:rsidR="0008498F" w:rsidRDefault="0008498F">
        <w:pPr>
          <w:pStyle w:val="a6"/>
          <w:jc w:val="center"/>
        </w:pPr>
        <w:r>
          <w:fldChar w:fldCharType="begin"/>
        </w:r>
        <w:r>
          <w:instrText>PAGE   \* MERGEFORMAT</w:instrText>
        </w:r>
        <w:r>
          <w:fldChar w:fldCharType="separate"/>
        </w:r>
        <w:r>
          <w:rPr>
            <w:lang w:val="ja-JP"/>
          </w:rPr>
          <w:t>2</w:t>
        </w:r>
        <w:r>
          <w:fldChar w:fldCharType="end"/>
        </w:r>
      </w:p>
    </w:sdtContent>
  </w:sdt>
  <w:p w14:paraId="4D7E3667" w14:textId="77777777" w:rsidR="0008498F" w:rsidRDefault="000849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3EA5" w14:textId="77777777" w:rsidR="00F8355C" w:rsidRDefault="00F8355C" w:rsidP="0008498F">
      <w:r>
        <w:separator/>
      </w:r>
    </w:p>
  </w:footnote>
  <w:footnote w:type="continuationSeparator" w:id="0">
    <w:p w14:paraId="12EAEFF1" w14:textId="77777777" w:rsidR="00F8355C" w:rsidRDefault="00F8355C" w:rsidP="00084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81"/>
    <w:rsid w:val="00001EB1"/>
    <w:rsid w:val="000036F1"/>
    <w:rsid w:val="00006C81"/>
    <w:rsid w:val="00007F4C"/>
    <w:rsid w:val="0001669F"/>
    <w:rsid w:val="00017836"/>
    <w:rsid w:val="00021E90"/>
    <w:rsid w:val="00026D7F"/>
    <w:rsid w:val="00036728"/>
    <w:rsid w:val="00043739"/>
    <w:rsid w:val="00066EAA"/>
    <w:rsid w:val="0006795D"/>
    <w:rsid w:val="00072E16"/>
    <w:rsid w:val="00075C07"/>
    <w:rsid w:val="0008324C"/>
    <w:rsid w:val="0008498F"/>
    <w:rsid w:val="00084FB2"/>
    <w:rsid w:val="00087E3E"/>
    <w:rsid w:val="000903A7"/>
    <w:rsid w:val="00095DCC"/>
    <w:rsid w:val="000A7FF9"/>
    <w:rsid w:val="000B3FA8"/>
    <w:rsid w:val="000C1BE2"/>
    <w:rsid w:val="000C3625"/>
    <w:rsid w:val="000C3DD7"/>
    <w:rsid w:val="000C66B2"/>
    <w:rsid w:val="000D46E4"/>
    <w:rsid w:val="000D5548"/>
    <w:rsid w:val="000F1303"/>
    <w:rsid w:val="00103F04"/>
    <w:rsid w:val="00104066"/>
    <w:rsid w:val="0011314D"/>
    <w:rsid w:val="00114656"/>
    <w:rsid w:val="001148AE"/>
    <w:rsid w:val="00114D0E"/>
    <w:rsid w:val="001155E0"/>
    <w:rsid w:val="0012016A"/>
    <w:rsid w:val="00122B6B"/>
    <w:rsid w:val="00132DCD"/>
    <w:rsid w:val="00133F58"/>
    <w:rsid w:val="00137D36"/>
    <w:rsid w:val="00141457"/>
    <w:rsid w:val="001473DB"/>
    <w:rsid w:val="001527E7"/>
    <w:rsid w:val="00154041"/>
    <w:rsid w:val="00160AE8"/>
    <w:rsid w:val="00165B50"/>
    <w:rsid w:val="0019567F"/>
    <w:rsid w:val="001A0082"/>
    <w:rsid w:val="001D3932"/>
    <w:rsid w:val="001D4C0D"/>
    <w:rsid w:val="001D66BA"/>
    <w:rsid w:val="001E30BB"/>
    <w:rsid w:val="001F197F"/>
    <w:rsid w:val="00212FF9"/>
    <w:rsid w:val="00213537"/>
    <w:rsid w:val="002137EC"/>
    <w:rsid w:val="00213FB4"/>
    <w:rsid w:val="00217B8E"/>
    <w:rsid w:val="0022029D"/>
    <w:rsid w:val="0022381A"/>
    <w:rsid w:val="00223DF5"/>
    <w:rsid w:val="002342F3"/>
    <w:rsid w:val="00243E84"/>
    <w:rsid w:val="00251D11"/>
    <w:rsid w:val="002535CB"/>
    <w:rsid w:val="00255B2E"/>
    <w:rsid w:val="00262EAD"/>
    <w:rsid w:val="00266047"/>
    <w:rsid w:val="00266AAB"/>
    <w:rsid w:val="002735B7"/>
    <w:rsid w:val="002737AA"/>
    <w:rsid w:val="002779C5"/>
    <w:rsid w:val="0029008D"/>
    <w:rsid w:val="00296F3B"/>
    <w:rsid w:val="002A02A4"/>
    <w:rsid w:val="002A4ABB"/>
    <w:rsid w:val="002A7C46"/>
    <w:rsid w:val="002B08B2"/>
    <w:rsid w:val="002C5B67"/>
    <w:rsid w:val="002D20C0"/>
    <w:rsid w:val="002D333C"/>
    <w:rsid w:val="002D4906"/>
    <w:rsid w:val="002E1982"/>
    <w:rsid w:val="002E7B73"/>
    <w:rsid w:val="002F1EFD"/>
    <w:rsid w:val="003052BE"/>
    <w:rsid w:val="00312BCF"/>
    <w:rsid w:val="003352CF"/>
    <w:rsid w:val="00344F75"/>
    <w:rsid w:val="003570A0"/>
    <w:rsid w:val="00375321"/>
    <w:rsid w:val="00376B55"/>
    <w:rsid w:val="00384442"/>
    <w:rsid w:val="00393D20"/>
    <w:rsid w:val="003C0AA4"/>
    <w:rsid w:val="003C4CF4"/>
    <w:rsid w:val="003F65C5"/>
    <w:rsid w:val="00407751"/>
    <w:rsid w:val="0040781A"/>
    <w:rsid w:val="00407FF6"/>
    <w:rsid w:val="00410BB8"/>
    <w:rsid w:val="00412D3D"/>
    <w:rsid w:val="004137FB"/>
    <w:rsid w:val="00417AA0"/>
    <w:rsid w:val="0042159A"/>
    <w:rsid w:val="004220F6"/>
    <w:rsid w:val="004235E7"/>
    <w:rsid w:val="004248BF"/>
    <w:rsid w:val="00427171"/>
    <w:rsid w:val="0043264A"/>
    <w:rsid w:val="00436501"/>
    <w:rsid w:val="00447FD3"/>
    <w:rsid w:val="00453CF8"/>
    <w:rsid w:val="00457C77"/>
    <w:rsid w:val="00460B64"/>
    <w:rsid w:val="00470862"/>
    <w:rsid w:val="00471FE3"/>
    <w:rsid w:val="00477E73"/>
    <w:rsid w:val="004803D0"/>
    <w:rsid w:val="004810DB"/>
    <w:rsid w:val="004907CC"/>
    <w:rsid w:val="004B0525"/>
    <w:rsid w:val="004B11B7"/>
    <w:rsid w:val="00512AB9"/>
    <w:rsid w:val="00513EA0"/>
    <w:rsid w:val="00523C82"/>
    <w:rsid w:val="005356B9"/>
    <w:rsid w:val="0055165A"/>
    <w:rsid w:val="0055380E"/>
    <w:rsid w:val="0055499F"/>
    <w:rsid w:val="005571A1"/>
    <w:rsid w:val="00557707"/>
    <w:rsid w:val="00586BF4"/>
    <w:rsid w:val="00592C1C"/>
    <w:rsid w:val="005A34A3"/>
    <w:rsid w:val="005A6230"/>
    <w:rsid w:val="005A6687"/>
    <w:rsid w:val="005C0C1B"/>
    <w:rsid w:val="005C30CA"/>
    <w:rsid w:val="005D0714"/>
    <w:rsid w:val="005D0DDA"/>
    <w:rsid w:val="005D53E1"/>
    <w:rsid w:val="005D59B2"/>
    <w:rsid w:val="005E0A10"/>
    <w:rsid w:val="005E43FE"/>
    <w:rsid w:val="005E646B"/>
    <w:rsid w:val="005F5B81"/>
    <w:rsid w:val="006013A7"/>
    <w:rsid w:val="006020AB"/>
    <w:rsid w:val="0061141D"/>
    <w:rsid w:val="006128F1"/>
    <w:rsid w:val="00633927"/>
    <w:rsid w:val="00634D22"/>
    <w:rsid w:val="00640007"/>
    <w:rsid w:val="00641256"/>
    <w:rsid w:val="00644847"/>
    <w:rsid w:val="00645A30"/>
    <w:rsid w:val="0065415E"/>
    <w:rsid w:val="00654E26"/>
    <w:rsid w:val="006613C8"/>
    <w:rsid w:val="00662312"/>
    <w:rsid w:val="00671189"/>
    <w:rsid w:val="00675E93"/>
    <w:rsid w:val="0068570D"/>
    <w:rsid w:val="006A1439"/>
    <w:rsid w:val="006A387E"/>
    <w:rsid w:val="006A3FCB"/>
    <w:rsid w:val="006A78E0"/>
    <w:rsid w:val="006B674C"/>
    <w:rsid w:val="006D0F72"/>
    <w:rsid w:val="006D3AA3"/>
    <w:rsid w:val="006E0C72"/>
    <w:rsid w:val="00715D05"/>
    <w:rsid w:val="00716A84"/>
    <w:rsid w:val="00723574"/>
    <w:rsid w:val="007270C6"/>
    <w:rsid w:val="00743997"/>
    <w:rsid w:val="0074488D"/>
    <w:rsid w:val="007713B3"/>
    <w:rsid w:val="00771FAD"/>
    <w:rsid w:val="00787B15"/>
    <w:rsid w:val="0079359C"/>
    <w:rsid w:val="007D252C"/>
    <w:rsid w:val="007E0AF9"/>
    <w:rsid w:val="007E0F1A"/>
    <w:rsid w:val="007E28C4"/>
    <w:rsid w:val="008060B2"/>
    <w:rsid w:val="00806B16"/>
    <w:rsid w:val="00812847"/>
    <w:rsid w:val="00816DBA"/>
    <w:rsid w:val="0084011B"/>
    <w:rsid w:val="00852FD3"/>
    <w:rsid w:val="00854A00"/>
    <w:rsid w:val="00867862"/>
    <w:rsid w:val="008778FD"/>
    <w:rsid w:val="00883201"/>
    <w:rsid w:val="008864F0"/>
    <w:rsid w:val="00887A6B"/>
    <w:rsid w:val="00893D6E"/>
    <w:rsid w:val="008A3DEE"/>
    <w:rsid w:val="008C3A50"/>
    <w:rsid w:val="008D40C1"/>
    <w:rsid w:val="008D58F6"/>
    <w:rsid w:val="008E737B"/>
    <w:rsid w:val="009124AB"/>
    <w:rsid w:val="0091374C"/>
    <w:rsid w:val="00916574"/>
    <w:rsid w:val="00934DFC"/>
    <w:rsid w:val="00951BB6"/>
    <w:rsid w:val="00970EF0"/>
    <w:rsid w:val="00981ABB"/>
    <w:rsid w:val="009A5216"/>
    <w:rsid w:val="009B0293"/>
    <w:rsid w:val="009B315A"/>
    <w:rsid w:val="009B4D41"/>
    <w:rsid w:val="009C0490"/>
    <w:rsid w:val="009C5411"/>
    <w:rsid w:val="009C6869"/>
    <w:rsid w:val="009C70CA"/>
    <w:rsid w:val="009D040D"/>
    <w:rsid w:val="009D39A6"/>
    <w:rsid w:val="009F36FC"/>
    <w:rsid w:val="009F3AA2"/>
    <w:rsid w:val="009F6DAE"/>
    <w:rsid w:val="00A03C90"/>
    <w:rsid w:val="00A04741"/>
    <w:rsid w:val="00A1148D"/>
    <w:rsid w:val="00A1335E"/>
    <w:rsid w:val="00A32F5A"/>
    <w:rsid w:val="00A40949"/>
    <w:rsid w:val="00A43936"/>
    <w:rsid w:val="00A47D04"/>
    <w:rsid w:val="00A70A9E"/>
    <w:rsid w:val="00A75B93"/>
    <w:rsid w:val="00A91013"/>
    <w:rsid w:val="00A9344A"/>
    <w:rsid w:val="00AA045E"/>
    <w:rsid w:val="00AA2701"/>
    <w:rsid w:val="00AA2812"/>
    <w:rsid w:val="00AA35F5"/>
    <w:rsid w:val="00AA66BA"/>
    <w:rsid w:val="00AD0619"/>
    <w:rsid w:val="00AD1F09"/>
    <w:rsid w:val="00AD21F9"/>
    <w:rsid w:val="00AE111A"/>
    <w:rsid w:val="00AE4290"/>
    <w:rsid w:val="00AF395C"/>
    <w:rsid w:val="00AF488C"/>
    <w:rsid w:val="00B006F1"/>
    <w:rsid w:val="00B15328"/>
    <w:rsid w:val="00B24AB6"/>
    <w:rsid w:val="00B331A7"/>
    <w:rsid w:val="00B42750"/>
    <w:rsid w:val="00B4756B"/>
    <w:rsid w:val="00B705D8"/>
    <w:rsid w:val="00B8545B"/>
    <w:rsid w:val="00B975DD"/>
    <w:rsid w:val="00BB63C4"/>
    <w:rsid w:val="00BB6A64"/>
    <w:rsid w:val="00BC26AA"/>
    <w:rsid w:val="00BC2CE5"/>
    <w:rsid w:val="00BE02DE"/>
    <w:rsid w:val="00BF1CA8"/>
    <w:rsid w:val="00C01BBE"/>
    <w:rsid w:val="00C14A72"/>
    <w:rsid w:val="00C342B6"/>
    <w:rsid w:val="00C36FB1"/>
    <w:rsid w:val="00C42D38"/>
    <w:rsid w:val="00C5204F"/>
    <w:rsid w:val="00C52435"/>
    <w:rsid w:val="00C5588C"/>
    <w:rsid w:val="00C570A9"/>
    <w:rsid w:val="00C62E06"/>
    <w:rsid w:val="00C80CA5"/>
    <w:rsid w:val="00C84995"/>
    <w:rsid w:val="00CA25C4"/>
    <w:rsid w:val="00CA496B"/>
    <w:rsid w:val="00CA6588"/>
    <w:rsid w:val="00CA796D"/>
    <w:rsid w:val="00CB40D6"/>
    <w:rsid w:val="00CB522A"/>
    <w:rsid w:val="00CD2EE9"/>
    <w:rsid w:val="00CD7456"/>
    <w:rsid w:val="00CE0766"/>
    <w:rsid w:val="00CE18DB"/>
    <w:rsid w:val="00CE7722"/>
    <w:rsid w:val="00CF1663"/>
    <w:rsid w:val="00CF1BD5"/>
    <w:rsid w:val="00CF641F"/>
    <w:rsid w:val="00D00C7C"/>
    <w:rsid w:val="00D03FE2"/>
    <w:rsid w:val="00D10F29"/>
    <w:rsid w:val="00D152EC"/>
    <w:rsid w:val="00D156C0"/>
    <w:rsid w:val="00D16A03"/>
    <w:rsid w:val="00D22009"/>
    <w:rsid w:val="00D30B64"/>
    <w:rsid w:val="00D44B8D"/>
    <w:rsid w:val="00D4631D"/>
    <w:rsid w:val="00D73015"/>
    <w:rsid w:val="00D75AD3"/>
    <w:rsid w:val="00D770CF"/>
    <w:rsid w:val="00D8424D"/>
    <w:rsid w:val="00D91742"/>
    <w:rsid w:val="00D92E8E"/>
    <w:rsid w:val="00D956F2"/>
    <w:rsid w:val="00DA6BE9"/>
    <w:rsid w:val="00DC1060"/>
    <w:rsid w:val="00DC4509"/>
    <w:rsid w:val="00DD52C0"/>
    <w:rsid w:val="00DE0A83"/>
    <w:rsid w:val="00DF32BC"/>
    <w:rsid w:val="00E03ADF"/>
    <w:rsid w:val="00E05DF7"/>
    <w:rsid w:val="00E11240"/>
    <w:rsid w:val="00E214E7"/>
    <w:rsid w:val="00E322B3"/>
    <w:rsid w:val="00E4272C"/>
    <w:rsid w:val="00E43A07"/>
    <w:rsid w:val="00E453EE"/>
    <w:rsid w:val="00E571B1"/>
    <w:rsid w:val="00E65AF2"/>
    <w:rsid w:val="00E67DFB"/>
    <w:rsid w:val="00E749E5"/>
    <w:rsid w:val="00E801D8"/>
    <w:rsid w:val="00E9144F"/>
    <w:rsid w:val="00E94CCE"/>
    <w:rsid w:val="00EA2511"/>
    <w:rsid w:val="00EA54E7"/>
    <w:rsid w:val="00EA7369"/>
    <w:rsid w:val="00EB70A4"/>
    <w:rsid w:val="00EC0556"/>
    <w:rsid w:val="00EC38C2"/>
    <w:rsid w:val="00ED1821"/>
    <w:rsid w:val="00ED5F39"/>
    <w:rsid w:val="00ED60BC"/>
    <w:rsid w:val="00EE31C2"/>
    <w:rsid w:val="00EE44E1"/>
    <w:rsid w:val="00EE4627"/>
    <w:rsid w:val="00EE4FB8"/>
    <w:rsid w:val="00EE58D4"/>
    <w:rsid w:val="00EE661F"/>
    <w:rsid w:val="00EE7006"/>
    <w:rsid w:val="00EE7BF8"/>
    <w:rsid w:val="00F04759"/>
    <w:rsid w:val="00F04F85"/>
    <w:rsid w:val="00F12A2B"/>
    <w:rsid w:val="00F227C4"/>
    <w:rsid w:val="00F302FA"/>
    <w:rsid w:val="00F348E5"/>
    <w:rsid w:val="00F41C4E"/>
    <w:rsid w:val="00F514FE"/>
    <w:rsid w:val="00F5517C"/>
    <w:rsid w:val="00F55463"/>
    <w:rsid w:val="00F57D0C"/>
    <w:rsid w:val="00F60069"/>
    <w:rsid w:val="00F61449"/>
    <w:rsid w:val="00F77C45"/>
    <w:rsid w:val="00F8355C"/>
    <w:rsid w:val="00F841C8"/>
    <w:rsid w:val="00FC159B"/>
    <w:rsid w:val="00FD0BC7"/>
    <w:rsid w:val="00FD3AB9"/>
    <w:rsid w:val="00FE0412"/>
    <w:rsid w:val="00FE4B6D"/>
    <w:rsid w:val="00FE7136"/>
    <w:rsid w:val="00FF0CCA"/>
    <w:rsid w:val="00FF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7ED066"/>
  <w15:chartTrackingRefBased/>
  <w15:docId w15:val="{0DBB9B07-8A08-4EB1-87BB-5B60F282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10"/>
    <w:link w:val="11"/>
    <w:qFormat/>
    <w:rsid w:val="005F5B81"/>
    <w:pPr>
      <w:keepNext/>
      <w:widowControl/>
      <w:adjustRightInd w:val="0"/>
      <w:spacing w:line="400" w:lineRule="atLeast"/>
      <w:jc w:val="center"/>
      <w:textAlignment w:val="baseline"/>
      <w:outlineLvl w:val="0"/>
    </w:pPr>
    <w:rPr>
      <w:rFonts w:ascii="ＭＳ 明朝" w:eastAsia="ＭＳ 明朝" w:hAnsi="Arial" w:cs="Times New Roman"/>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F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1"/>
    <w:link w:val="1"/>
    <w:rsid w:val="005F5B81"/>
    <w:rPr>
      <w:rFonts w:ascii="ＭＳ 明朝" w:eastAsia="ＭＳ 明朝" w:hAnsi="Arial" w:cs="Times New Roman"/>
      <w:noProof/>
      <w:kern w:val="0"/>
      <w:sz w:val="28"/>
      <w:szCs w:val="20"/>
    </w:rPr>
  </w:style>
  <w:style w:type="character" w:styleId="a5">
    <w:name w:val="page number"/>
    <w:basedOn w:val="a1"/>
    <w:rsid w:val="005F5B81"/>
  </w:style>
  <w:style w:type="paragraph" w:styleId="a6">
    <w:name w:val="footer"/>
    <w:basedOn w:val="a0"/>
    <w:link w:val="a7"/>
    <w:uiPriority w:val="99"/>
    <w:rsid w:val="005F5B81"/>
    <w:pPr>
      <w:widowControl/>
      <w:tabs>
        <w:tab w:val="center" w:pos="4252"/>
        <w:tab w:val="right" w:pos="8504"/>
      </w:tabs>
      <w:adjustRightInd w:val="0"/>
      <w:jc w:val="left"/>
      <w:textAlignment w:val="baseline"/>
    </w:pPr>
    <w:rPr>
      <w:rFonts w:ascii="Century" w:eastAsia="ＭＳ 明朝" w:hAnsi="Century" w:cs="Times New Roman"/>
      <w:noProof/>
      <w:kern w:val="0"/>
      <w:sz w:val="20"/>
      <w:szCs w:val="20"/>
    </w:rPr>
  </w:style>
  <w:style w:type="character" w:customStyle="1" w:styleId="a7">
    <w:name w:val="フッター (文字)"/>
    <w:basedOn w:val="a1"/>
    <w:link w:val="a6"/>
    <w:uiPriority w:val="99"/>
    <w:rsid w:val="005F5B81"/>
    <w:rPr>
      <w:rFonts w:ascii="Century" w:eastAsia="ＭＳ 明朝" w:hAnsi="Century" w:cs="Times New Roman"/>
      <w:noProof/>
      <w:kern w:val="0"/>
      <w:sz w:val="20"/>
      <w:szCs w:val="20"/>
    </w:rPr>
  </w:style>
  <w:style w:type="paragraph" w:styleId="a8">
    <w:name w:val="header"/>
    <w:basedOn w:val="a0"/>
    <w:link w:val="a9"/>
    <w:rsid w:val="005F5B81"/>
    <w:pPr>
      <w:tabs>
        <w:tab w:val="center" w:pos="4252"/>
        <w:tab w:val="right" w:pos="8504"/>
      </w:tabs>
      <w:snapToGrid w:val="0"/>
    </w:pPr>
    <w:rPr>
      <w:rFonts w:ascii="Century" w:eastAsia="ＭＳ 明朝" w:hAnsi="Century" w:cs="Times New Roman"/>
      <w:szCs w:val="24"/>
      <w:lang w:val="x-none" w:eastAsia="x-none"/>
    </w:rPr>
  </w:style>
  <w:style w:type="character" w:customStyle="1" w:styleId="a9">
    <w:name w:val="ヘッダー (文字)"/>
    <w:basedOn w:val="a1"/>
    <w:link w:val="a8"/>
    <w:rsid w:val="005F5B81"/>
    <w:rPr>
      <w:rFonts w:ascii="Century" w:eastAsia="ＭＳ 明朝" w:hAnsi="Century" w:cs="Times New Roman"/>
      <w:szCs w:val="24"/>
      <w:lang w:val="x-none" w:eastAsia="x-none"/>
    </w:rPr>
  </w:style>
  <w:style w:type="paragraph" w:customStyle="1" w:styleId="a">
    <w:name w:val="条文"/>
    <w:basedOn w:val="a0"/>
    <w:rsid w:val="005F5B81"/>
    <w:pPr>
      <w:numPr>
        <w:numId w:val="1"/>
      </w:numPr>
    </w:pPr>
    <w:rPr>
      <w:rFonts w:ascii="Century" w:eastAsia="ＭＳ 明朝" w:hAnsi="Century" w:cs="Times New Roman"/>
      <w:szCs w:val="24"/>
    </w:rPr>
  </w:style>
  <w:style w:type="character" w:customStyle="1" w:styleId="aa">
    <w:name w:val="行頭ゴシック"/>
    <w:rsid w:val="005F5B81"/>
    <w:rPr>
      <w:rFonts w:ascii="ＭＳ ゴシック" w:eastAsia="ＭＳ ゴシック"/>
    </w:rPr>
  </w:style>
  <w:style w:type="paragraph" w:customStyle="1" w:styleId="10">
    <w:name w:val="本文1"/>
    <w:rsid w:val="005F5B81"/>
    <w:pPr>
      <w:adjustRightInd w:val="0"/>
      <w:spacing w:line="320" w:lineRule="atLeast"/>
      <w:jc w:val="both"/>
      <w:textAlignment w:val="baseline"/>
    </w:pPr>
    <w:rPr>
      <w:rFonts w:ascii="ＭＳ 明朝" w:eastAsia="ＭＳ 明朝" w:hAnsi="Century" w:cs="Times New Roman"/>
      <w:noProof/>
      <w:kern w:val="0"/>
      <w:szCs w:val="20"/>
    </w:rPr>
  </w:style>
  <w:style w:type="paragraph" w:customStyle="1" w:styleId="2">
    <w:name w:val="本文2"/>
    <w:basedOn w:val="10"/>
    <w:next w:val="10"/>
    <w:rsid w:val="005F5B81"/>
    <w:pPr>
      <w:ind w:firstLine="210"/>
    </w:pPr>
  </w:style>
  <w:style w:type="paragraph" w:customStyle="1" w:styleId="ab">
    <w:name w:val="一太郎８/９"/>
    <w:rsid w:val="005F5B81"/>
    <w:pPr>
      <w:widowControl w:val="0"/>
      <w:wordWrap w:val="0"/>
      <w:autoSpaceDE w:val="0"/>
      <w:autoSpaceDN w:val="0"/>
      <w:adjustRightInd w:val="0"/>
      <w:spacing w:line="362" w:lineRule="atLeast"/>
      <w:jc w:val="both"/>
    </w:pPr>
    <w:rPr>
      <w:rFonts w:ascii="Times New Roman" w:eastAsia="ＭＳ 明朝" w:hAnsi="Times New Roman" w:cs="Times New Roman"/>
      <w:spacing w:val="13"/>
      <w:kern w:val="0"/>
      <w:szCs w:val="21"/>
    </w:rPr>
  </w:style>
  <w:style w:type="paragraph" w:customStyle="1" w:styleId="ac">
    <w:name w:val="条"/>
    <w:basedOn w:val="10"/>
    <w:rsid w:val="005F5B81"/>
    <w:pPr>
      <w:tabs>
        <w:tab w:val="left" w:pos="1049"/>
      </w:tabs>
      <w:ind w:left="210" w:hanging="210"/>
    </w:pPr>
  </w:style>
  <w:style w:type="paragraph" w:customStyle="1" w:styleId="20">
    <w:name w:val="条2"/>
    <w:basedOn w:val="10"/>
    <w:rsid w:val="005F5B81"/>
    <w:pPr>
      <w:tabs>
        <w:tab w:val="left" w:pos="629"/>
      </w:tabs>
      <w:ind w:left="420" w:hanging="210"/>
    </w:pPr>
  </w:style>
  <w:style w:type="paragraph" w:customStyle="1" w:styleId="ad">
    <w:name w:val="項"/>
    <w:basedOn w:val="10"/>
    <w:rsid w:val="005F5B81"/>
    <w:pPr>
      <w:tabs>
        <w:tab w:val="left" w:pos="420"/>
      </w:tabs>
      <w:ind w:left="210" w:hanging="210"/>
    </w:pPr>
  </w:style>
  <w:style w:type="paragraph" w:styleId="ae">
    <w:name w:val="Plain Text"/>
    <w:basedOn w:val="a0"/>
    <w:link w:val="af"/>
    <w:uiPriority w:val="99"/>
    <w:rsid w:val="005F5B81"/>
    <w:rPr>
      <w:rFonts w:ascii="ＭＳ 明朝" w:eastAsia="ＭＳ 明朝" w:hAnsi="Courier New" w:cs="Times New Roman"/>
      <w:szCs w:val="21"/>
    </w:rPr>
  </w:style>
  <w:style w:type="character" w:customStyle="1" w:styleId="af">
    <w:name w:val="書式なし (文字)"/>
    <w:basedOn w:val="a1"/>
    <w:link w:val="ae"/>
    <w:uiPriority w:val="99"/>
    <w:rsid w:val="005F5B81"/>
    <w:rPr>
      <w:rFonts w:ascii="ＭＳ 明朝" w:eastAsia="ＭＳ 明朝" w:hAnsi="Courier New" w:cs="Times New Roman"/>
      <w:szCs w:val="21"/>
    </w:rPr>
  </w:style>
  <w:style w:type="paragraph" w:customStyle="1" w:styleId="21">
    <w:name w:val="注2"/>
    <w:basedOn w:val="10"/>
    <w:rsid w:val="005F5B81"/>
    <w:pPr>
      <w:tabs>
        <w:tab w:val="left" w:pos="1049"/>
      </w:tabs>
      <w:ind w:left="964" w:hanging="227"/>
    </w:pPr>
  </w:style>
  <w:style w:type="character" w:customStyle="1" w:styleId="af0">
    <w:name w:val="丸文字"/>
    <w:rsid w:val="005F5B81"/>
    <w:rPr>
      <w:rFonts w:ascii="MaruFont" w:hAnsi="MaruFont"/>
      <w:color w:val="auto"/>
    </w:rPr>
  </w:style>
  <w:style w:type="paragraph" w:customStyle="1" w:styleId="af1">
    <w:name w:val="表文字"/>
    <w:basedOn w:val="10"/>
    <w:rsid w:val="005F5B81"/>
    <w:pPr>
      <w:autoSpaceDE w:val="0"/>
      <w:autoSpaceDN w:val="0"/>
      <w:spacing w:line="210" w:lineRule="exact"/>
      <w:ind w:left="57" w:right="57"/>
    </w:pPr>
  </w:style>
  <w:style w:type="paragraph" w:customStyle="1" w:styleId="5">
    <w:name w:val="条5"/>
    <w:basedOn w:val="10"/>
    <w:rsid w:val="005F5B81"/>
    <w:pPr>
      <w:tabs>
        <w:tab w:val="left" w:pos="1259"/>
      </w:tabs>
      <w:ind w:left="1049" w:hanging="210"/>
    </w:pPr>
  </w:style>
  <w:style w:type="character" w:customStyle="1" w:styleId="af2">
    <w:name w:val="カッコ文字"/>
    <w:rsid w:val="005F5B81"/>
    <w:rPr>
      <w:rFonts w:ascii="Kakkofont" w:hAnsi="Kakkofont"/>
      <w:color w:val="auto"/>
    </w:rPr>
  </w:style>
  <w:style w:type="paragraph" w:customStyle="1" w:styleId="af3">
    <w:name w:val="注"/>
    <w:basedOn w:val="10"/>
    <w:next w:val="21"/>
    <w:rsid w:val="005F5B81"/>
    <w:pPr>
      <w:tabs>
        <w:tab w:val="left" w:pos="737"/>
      </w:tabs>
      <w:ind w:left="953" w:hanging="743"/>
    </w:pPr>
  </w:style>
  <w:style w:type="paragraph" w:styleId="af4">
    <w:name w:val="Balloon Text"/>
    <w:basedOn w:val="a0"/>
    <w:link w:val="af5"/>
    <w:semiHidden/>
    <w:rsid w:val="005F5B81"/>
    <w:rPr>
      <w:rFonts w:ascii="Arial" w:eastAsia="ＭＳ ゴシック" w:hAnsi="Arial" w:cs="Times New Roman"/>
      <w:sz w:val="18"/>
      <w:szCs w:val="18"/>
    </w:rPr>
  </w:style>
  <w:style w:type="character" w:customStyle="1" w:styleId="af5">
    <w:name w:val="吹き出し (文字)"/>
    <w:basedOn w:val="a1"/>
    <w:link w:val="af4"/>
    <w:semiHidden/>
    <w:rsid w:val="005F5B81"/>
    <w:rPr>
      <w:rFonts w:ascii="Arial" w:eastAsia="ＭＳ ゴシック" w:hAnsi="Arial" w:cs="Times New Roman"/>
      <w:sz w:val="18"/>
      <w:szCs w:val="18"/>
    </w:rPr>
  </w:style>
  <w:style w:type="character" w:styleId="af6">
    <w:name w:val="annotation reference"/>
    <w:rsid w:val="005F5B81"/>
    <w:rPr>
      <w:sz w:val="18"/>
      <w:szCs w:val="18"/>
    </w:rPr>
  </w:style>
  <w:style w:type="paragraph" w:styleId="af7">
    <w:name w:val="annotation text"/>
    <w:basedOn w:val="a0"/>
    <w:link w:val="af8"/>
    <w:rsid w:val="005F5B81"/>
    <w:pPr>
      <w:jc w:val="left"/>
    </w:pPr>
    <w:rPr>
      <w:rFonts w:ascii="Century" w:eastAsia="ＭＳ 明朝" w:hAnsi="Century" w:cs="Times New Roman"/>
      <w:szCs w:val="24"/>
    </w:rPr>
  </w:style>
  <w:style w:type="character" w:customStyle="1" w:styleId="af8">
    <w:name w:val="コメント文字列 (文字)"/>
    <w:basedOn w:val="a1"/>
    <w:link w:val="af7"/>
    <w:rsid w:val="005F5B81"/>
    <w:rPr>
      <w:rFonts w:ascii="Century" w:eastAsia="ＭＳ 明朝" w:hAnsi="Century" w:cs="Times New Roman"/>
      <w:szCs w:val="24"/>
    </w:rPr>
  </w:style>
  <w:style w:type="paragraph" w:styleId="af9">
    <w:name w:val="annotation subject"/>
    <w:basedOn w:val="af7"/>
    <w:next w:val="af7"/>
    <w:link w:val="afa"/>
    <w:semiHidden/>
    <w:rsid w:val="005F5B81"/>
    <w:rPr>
      <w:b/>
      <w:bCs/>
    </w:rPr>
  </w:style>
  <w:style w:type="character" w:customStyle="1" w:styleId="afa">
    <w:name w:val="コメント内容 (文字)"/>
    <w:basedOn w:val="af8"/>
    <w:link w:val="af9"/>
    <w:semiHidden/>
    <w:rsid w:val="005F5B81"/>
    <w:rPr>
      <w:rFonts w:ascii="Century" w:eastAsia="ＭＳ 明朝" w:hAnsi="Century" w:cs="Times New Roman"/>
      <w:b/>
      <w:bCs/>
      <w:szCs w:val="24"/>
    </w:rPr>
  </w:style>
  <w:style w:type="paragraph" w:styleId="afb">
    <w:name w:val="Revision"/>
    <w:hidden/>
    <w:uiPriority w:val="99"/>
    <w:semiHidden/>
    <w:rsid w:val="005F5B81"/>
    <w:rPr>
      <w:rFonts w:ascii="Century" w:eastAsia="ＭＳ 明朝" w:hAnsi="Century" w:cs="Times New Roman"/>
      <w:szCs w:val="24"/>
    </w:rPr>
  </w:style>
  <w:style w:type="paragraph" w:styleId="afc">
    <w:name w:val="List Paragraph"/>
    <w:basedOn w:val="a0"/>
    <w:uiPriority w:val="34"/>
    <w:qFormat/>
    <w:rsid w:val="005F5B81"/>
    <w:pPr>
      <w:ind w:leftChars="400" w:left="840"/>
    </w:pPr>
    <w:rPr>
      <w:rFonts w:ascii="Century" w:eastAsia="ＭＳ 明朝" w:hAnsi="Century" w:cs="Times New Roman"/>
      <w:szCs w:val="24"/>
    </w:rPr>
  </w:style>
  <w:style w:type="paragraph" w:styleId="Web">
    <w:name w:val="Normal (Web)"/>
    <w:basedOn w:val="a0"/>
    <w:uiPriority w:val="99"/>
    <w:unhideWhenUsed/>
    <w:rsid w:val="005F5B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1"/>
    <w:rsid w:val="005F5B81"/>
  </w:style>
  <w:style w:type="character" w:styleId="afd">
    <w:name w:val="Emphasis"/>
    <w:basedOn w:val="a1"/>
    <w:qFormat/>
    <w:rsid w:val="005F5B81"/>
    <w:rPr>
      <w:i/>
      <w:iCs/>
    </w:rPr>
  </w:style>
  <w:style w:type="paragraph" w:styleId="afe">
    <w:name w:val="Date"/>
    <w:basedOn w:val="a0"/>
    <w:next w:val="a0"/>
    <w:link w:val="aff"/>
    <w:uiPriority w:val="99"/>
    <w:semiHidden/>
    <w:unhideWhenUsed/>
    <w:rsid w:val="00ED60BC"/>
  </w:style>
  <w:style w:type="character" w:customStyle="1" w:styleId="aff">
    <w:name w:val="日付 (文字)"/>
    <w:basedOn w:val="a1"/>
    <w:link w:val="afe"/>
    <w:uiPriority w:val="99"/>
    <w:semiHidden/>
    <w:rsid w:val="00ED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CEA1D-BEFC-45F0-96B2-EEAB53C9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11</Pages>
  <Words>1522</Words>
  <Characters>8676</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智士</dc:creator>
  <cp:keywords/>
  <dc:description/>
  <cp:lastModifiedBy>外山 智士</cp:lastModifiedBy>
  <cp:revision>44</cp:revision>
  <cp:lastPrinted>2025-09-03T06:06:00Z</cp:lastPrinted>
  <dcterms:created xsi:type="dcterms:W3CDTF">2025-08-25T07:25:00Z</dcterms:created>
  <dcterms:modified xsi:type="dcterms:W3CDTF">2025-11-18T07:35:00Z</dcterms:modified>
</cp:coreProperties>
</file>