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777B" w14:textId="5BBD11CF" w:rsidR="006A7C3B" w:rsidRPr="00C40988" w:rsidRDefault="0057081E" w:rsidP="00FC7E60">
      <w:pPr>
        <w:pStyle w:val="Default"/>
        <w:contextualSpacing/>
        <w:outlineLvl w:val="0"/>
        <w:rPr>
          <w:rFonts w:asciiTheme="minorHAnsi" w:eastAsiaTheme="minorEastAsia"/>
          <w:color w:val="auto"/>
          <w:sz w:val="28"/>
        </w:rPr>
      </w:pPr>
      <w:r>
        <w:rPr>
          <w:rFonts w:asciiTheme="minorHAnsi" w:eastAsiaTheme="minorEastAsia" w:hint="eastAsia"/>
          <w:color w:val="auto"/>
          <w:sz w:val="28"/>
        </w:rPr>
        <w:t>大阪医科薬科大学</w:t>
      </w:r>
      <w:r w:rsidR="001970D8">
        <w:rPr>
          <w:rFonts w:asciiTheme="minorHAnsi" w:eastAsiaTheme="minorEastAsia" w:hint="eastAsia"/>
          <w:color w:val="auto"/>
          <w:sz w:val="28"/>
        </w:rPr>
        <w:t>総合医学研究センター</w:t>
      </w:r>
      <w:r w:rsidR="006A7C3B" w:rsidRPr="00C40988">
        <w:rPr>
          <w:rFonts w:asciiTheme="minorHAnsi" w:eastAsiaTheme="minorEastAsia" w:hint="eastAsia"/>
          <w:color w:val="auto"/>
          <w:sz w:val="28"/>
        </w:rPr>
        <w:t>トランスレーショナルリサーチ部門</w:t>
      </w:r>
    </w:p>
    <w:p w14:paraId="56697596" w14:textId="5E68919C" w:rsidR="006A7C3B" w:rsidRPr="00C40988" w:rsidRDefault="006A7C3B" w:rsidP="006A7C3B">
      <w:pPr>
        <w:pStyle w:val="Default"/>
        <w:contextualSpacing/>
        <w:rPr>
          <w:rFonts w:asciiTheme="minorHAnsi" w:eastAsiaTheme="minorEastAsia"/>
          <w:color w:val="auto"/>
          <w:sz w:val="28"/>
        </w:rPr>
      </w:pPr>
      <w:r w:rsidRPr="00C40988">
        <w:rPr>
          <w:rFonts w:asciiTheme="minorHAnsi" w:eastAsiaTheme="minorEastAsia"/>
          <w:color w:val="auto"/>
          <w:sz w:val="28"/>
        </w:rPr>
        <w:t xml:space="preserve">Osaka Medical </w:t>
      </w:r>
      <w:r w:rsidR="0057081E">
        <w:rPr>
          <w:rFonts w:asciiTheme="minorHAnsi" w:eastAsiaTheme="minorEastAsia" w:hint="eastAsia"/>
          <w:color w:val="auto"/>
          <w:sz w:val="28"/>
          <w:szCs w:val="28"/>
        </w:rPr>
        <w:t>a</w:t>
      </w:r>
      <w:r w:rsidR="0057081E">
        <w:rPr>
          <w:rFonts w:asciiTheme="minorHAnsi" w:eastAsiaTheme="minorEastAsia"/>
          <w:color w:val="auto"/>
          <w:sz w:val="28"/>
          <w:szCs w:val="28"/>
        </w:rPr>
        <w:t>nd Pharmaceutical University</w:t>
      </w:r>
      <w:r w:rsidR="0057081E">
        <w:rPr>
          <w:rFonts w:ascii="Arial" w:hAnsi="Arial" w:cs="Arial"/>
          <w:color w:val="1D1C1D"/>
          <w:sz w:val="21"/>
          <w:szCs w:val="21"/>
          <w:shd w:val="clear" w:color="auto" w:fill="F8F8F8"/>
        </w:rPr>
        <w:t xml:space="preserve"> </w:t>
      </w:r>
      <w:r w:rsidRPr="00C40988">
        <w:rPr>
          <w:rFonts w:asciiTheme="minorHAnsi" w:eastAsiaTheme="minorEastAsia"/>
          <w:color w:val="auto"/>
          <w:sz w:val="28"/>
        </w:rPr>
        <w:t xml:space="preserve"> </w:t>
      </w:r>
      <w:proofErr w:type="spellStart"/>
      <w:r w:rsidRPr="00C40988">
        <w:rPr>
          <w:rFonts w:asciiTheme="minorHAnsi" w:eastAsiaTheme="minorEastAsia"/>
          <w:color w:val="auto"/>
          <w:sz w:val="28"/>
        </w:rPr>
        <w:t>BioBank</w:t>
      </w:r>
      <w:proofErr w:type="spellEnd"/>
      <w:r w:rsidRPr="00C40988">
        <w:rPr>
          <w:rFonts w:asciiTheme="minorHAnsi" w:eastAsiaTheme="minorEastAsia"/>
          <w:color w:val="auto"/>
          <w:sz w:val="28"/>
        </w:rPr>
        <w:t xml:space="preserve"> (</w:t>
      </w:r>
      <w:r w:rsidR="0057081E">
        <w:rPr>
          <w:rFonts w:asciiTheme="minorHAnsi" w:eastAsiaTheme="minorEastAsia"/>
          <w:color w:val="auto"/>
          <w:sz w:val="28"/>
        </w:rPr>
        <w:t>OMPU</w:t>
      </w:r>
      <w:r w:rsidRPr="00C40988">
        <w:rPr>
          <w:rFonts w:asciiTheme="minorHAnsi" w:eastAsiaTheme="minorEastAsia"/>
          <w:color w:val="auto"/>
          <w:sz w:val="28"/>
        </w:rPr>
        <w:t>BB)</w:t>
      </w:r>
    </w:p>
    <w:p w14:paraId="2FCAADB4" w14:textId="77777777" w:rsidR="006A7C3B" w:rsidRPr="00C40988" w:rsidRDefault="006A7C3B" w:rsidP="006A7C3B">
      <w:pPr>
        <w:pStyle w:val="Default"/>
        <w:contextualSpacing/>
        <w:rPr>
          <w:rFonts w:asciiTheme="minorHAnsi" w:eastAsiaTheme="minorEastAsia"/>
          <w:color w:val="auto"/>
          <w:sz w:val="28"/>
        </w:rPr>
      </w:pPr>
      <w:r w:rsidRPr="00C40988">
        <w:rPr>
          <w:rFonts w:asciiTheme="minorHAnsi" w:eastAsiaTheme="minorEastAsia" w:hint="eastAsia"/>
          <w:color w:val="auto"/>
          <w:sz w:val="28"/>
        </w:rPr>
        <w:t>データ取扱いセキュリティガイドライン</w:t>
      </w:r>
    </w:p>
    <w:p w14:paraId="166A7FA9" w14:textId="4B711BD7" w:rsidR="008046AC" w:rsidRDefault="008046AC" w:rsidP="0020385B">
      <w:pPr>
        <w:pStyle w:val="Default"/>
        <w:contextualSpacing/>
        <w:jc w:val="right"/>
        <w:rPr>
          <w:rFonts w:asciiTheme="minorHAnsi" w:eastAsiaTheme="minorEastAsia"/>
          <w:color w:val="auto"/>
          <w:sz w:val="21"/>
          <w:szCs w:val="21"/>
        </w:rPr>
      </w:pPr>
      <w:r w:rsidRPr="00C40988">
        <w:rPr>
          <w:rFonts w:asciiTheme="minorHAnsi" w:eastAsiaTheme="minorEastAsia"/>
          <w:color w:val="auto"/>
          <w:sz w:val="21"/>
          <w:szCs w:val="21"/>
        </w:rPr>
        <w:t>20</w:t>
      </w:r>
      <w:r w:rsidRPr="00C40988">
        <w:rPr>
          <w:rFonts w:asciiTheme="minorHAnsi" w:eastAsiaTheme="minorEastAsia" w:hint="eastAsia"/>
          <w:color w:val="auto"/>
          <w:sz w:val="21"/>
          <w:szCs w:val="21"/>
        </w:rPr>
        <w:t>20</w:t>
      </w:r>
      <w:r w:rsidRPr="00C40988">
        <w:rPr>
          <w:rFonts w:asciiTheme="minorHAnsi" w:eastAsiaTheme="minorEastAsia" w:hint="eastAsia"/>
          <w:color w:val="auto"/>
          <w:sz w:val="21"/>
          <w:szCs w:val="21"/>
        </w:rPr>
        <w:t>年</w:t>
      </w:r>
      <w:r w:rsidR="00323BC0" w:rsidRPr="00C40988">
        <w:rPr>
          <w:rFonts w:asciiTheme="minorHAnsi" w:eastAsiaTheme="minorEastAsia" w:hint="eastAsia"/>
          <w:color w:val="auto"/>
          <w:sz w:val="21"/>
          <w:szCs w:val="21"/>
        </w:rPr>
        <w:t>7</w:t>
      </w:r>
      <w:r w:rsidRPr="00C40988">
        <w:rPr>
          <w:rFonts w:asciiTheme="minorHAnsi" w:eastAsiaTheme="minorEastAsia" w:hint="eastAsia"/>
          <w:color w:val="auto"/>
          <w:sz w:val="21"/>
          <w:szCs w:val="21"/>
        </w:rPr>
        <w:t>月</w:t>
      </w:r>
      <w:r w:rsidRPr="00C40988">
        <w:rPr>
          <w:rFonts w:asciiTheme="minorHAnsi" w:eastAsiaTheme="minorEastAsia"/>
          <w:color w:val="auto"/>
          <w:sz w:val="21"/>
          <w:szCs w:val="21"/>
        </w:rPr>
        <w:t xml:space="preserve"> </w:t>
      </w:r>
      <w:r w:rsidRPr="00C40988">
        <w:rPr>
          <w:rFonts w:asciiTheme="minorHAnsi" w:eastAsiaTheme="minorEastAsia" w:hint="eastAsia"/>
          <w:color w:val="auto"/>
          <w:sz w:val="21"/>
          <w:szCs w:val="21"/>
        </w:rPr>
        <w:t>制定</w:t>
      </w:r>
      <w:r w:rsidRPr="00C40988">
        <w:rPr>
          <w:rFonts w:asciiTheme="minorHAnsi" w:eastAsiaTheme="minorEastAsia"/>
          <w:color w:val="auto"/>
          <w:sz w:val="21"/>
          <w:szCs w:val="21"/>
        </w:rPr>
        <w:t xml:space="preserve"> </w:t>
      </w:r>
    </w:p>
    <w:p w14:paraId="4D45D4CE" w14:textId="61643B87" w:rsidR="0057081E" w:rsidRPr="00C40988" w:rsidRDefault="0057081E" w:rsidP="0057081E">
      <w:pPr>
        <w:pStyle w:val="Default"/>
        <w:wordWrap w:val="0"/>
        <w:contextualSpacing/>
        <w:jc w:val="right"/>
        <w:rPr>
          <w:rFonts w:asciiTheme="minorHAnsi" w:eastAsiaTheme="minorEastAsia"/>
          <w:color w:val="auto"/>
          <w:sz w:val="21"/>
          <w:szCs w:val="21"/>
        </w:rPr>
      </w:pPr>
      <w:r>
        <w:rPr>
          <w:rFonts w:asciiTheme="minorHAnsi" w:eastAsiaTheme="minorEastAsia" w:hint="eastAsia"/>
          <w:color w:val="auto"/>
          <w:sz w:val="21"/>
          <w:szCs w:val="21"/>
        </w:rPr>
        <w:t>2022</w:t>
      </w:r>
      <w:r>
        <w:rPr>
          <w:rFonts w:asciiTheme="minorHAnsi" w:eastAsiaTheme="minorEastAsia" w:hint="eastAsia"/>
          <w:color w:val="auto"/>
          <w:sz w:val="21"/>
          <w:szCs w:val="21"/>
        </w:rPr>
        <w:t>年</w:t>
      </w:r>
      <w:r>
        <w:rPr>
          <w:rFonts w:asciiTheme="minorHAnsi" w:eastAsiaTheme="minorEastAsia" w:hint="eastAsia"/>
          <w:color w:val="auto"/>
          <w:sz w:val="21"/>
          <w:szCs w:val="21"/>
        </w:rPr>
        <w:t>5</w:t>
      </w:r>
      <w:r>
        <w:rPr>
          <w:rFonts w:asciiTheme="minorHAnsi" w:eastAsiaTheme="minorEastAsia" w:hint="eastAsia"/>
          <w:color w:val="auto"/>
          <w:sz w:val="21"/>
          <w:szCs w:val="21"/>
        </w:rPr>
        <w:t>月　修正</w:t>
      </w:r>
    </w:p>
    <w:p w14:paraId="0EB0387C" w14:textId="7D952C93" w:rsidR="008046AC" w:rsidRPr="00C40988" w:rsidRDefault="008046AC" w:rsidP="00793B0A">
      <w:pPr>
        <w:pStyle w:val="Default"/>
        <w:contextualSpacing/>
        <w:rPr>
          <w:rFonts w:asciiTheme="minorHAnsi" w:eastAsiaTheme="minorEastAsia"/>
          <w:color w:val="auto"/>
          <w:sz w:val="21"/>
          <w:szCs w:val="21"/>
        </w:rPr>
      </w:pPr>
    </w:p>
    <w:p w14:paraId="1973A878" w14:textId="3FFE9341" w:rsidR="008046AC" w:rsidRPr="00C40988" w:rsidRDefault="008046AC" w:rsidP="00793B0A">
      <w:pPr>
        <w:pStyle w:val="Default"/>
        <w:contextualSpacing/>
        <w:rPr>
          <w:rFonts w:asciiTheme="majorEastAsia" w:eastAsiaTheme="majorEastAsia" w:hAnsiTheme="majorEastAsia"/>
          <w:color w:val="auto"/>
          <w:sz w:val="21"/>
          <w:szCs w:val="21"/>
        </w:rPr>
      </w:pPr>
      <w:r w:rsidRPr="00C40988">
        <w:rPr>
          <w:rFonts w:asciiTheme="majorEastAsia" w:eastAsiaTheme="majorEastAsia" w:hAnsiTheme="majorEastAsia" w:hint="eastAsia"/>
          <w:color w:val="auto"/>
          <w:sz w:val="21"/>
          <w:szCs w:val="21"/>
        </w:rPr>
        <w:t>目</w:t>
      </w:r>
      <w:r w:rsidR="003909DC" w:rsidRPr="00C40988">
        <w:rPr>
          <w:rFonts w:asciiTheme="majorEastAsia" w:eastAsiaTheme="majorEastAsia" w:hAnsiTheme="majorEastAsia"/>
          <w:color w:val="auto"/>
          <w:sz w:val="21"/>
          <w:szCs w:val="21"/>
        </w:rPr>
        <w:t xml:space="preserve"> </w:t>
      </w:r>
      <w:r w:rsidRPr="00C40988">
        <w:rPr>
          <w:rFonts w:asciiTheme="majorEastAsia" w:eastAsiaTheme="majorEastAsia" w:hAnsiTheme="majorEastAsia" w:hint="eastAsia"/>
          <w:color w:val="auto"/>
          <w:sz w:val="21"/>
          <w:szCs w:val="21"/>
        </w:rPr>
        <w:t>次</w:t>
      </w:r>
      <w:r w:rsidRPr="00C40988">
        <w:rPr>
          <w:rFonts w:asciiTheme="majorEastAsia" w:eastAsiaTheme="majorEastAsia" w:hAnsiTheme="majorEastAsia"/>
          <w:color w:val="auto"/>
          <w:sz w:val="21"/>
          <w:szCs w:val="21"/>
        </w:rPr>
        <w:t xml:space="preserve"> </w:t>
      </w:r>
    </w:p>
    <w:p w14:paraId="0512B8A6" w14:textId="73522724" w:rsidR="008046AC" w:rsidRPr="00C40988" w:rsidRDefault="008046AC" w:rsidP="00793B0A">
      <w:pPr>
        <w:pStyle w:val="Default"/>
        <w:tabs>
          <w:tab w:val="right" w:leader="middleDot" w:pos="8400"/>
        </w:tabs>
        <w:contextualSpacing/>
        <w:rPr>
          <w:rFonts w:asciiTheme="minorHAnsi" w:eastAsiaTheme="minorEastAsia"/>
          <w:color w:val="auto"/>
          <w:sz w:val="21"/>
          <w:szCs w:val="21"/>
        </w:rPr>
      </w:pPr>
      <w:r w:rsidRPr="00C40988">
        <w:rPr>
          <w:rFonts w:asciiTheme="minorHAnsi" w:eastAsiaTheme="minorEastAsia" w:hint="eastAsia"/>
          <w:color w:val="auto"/>
          <w:sz w:val="21"/>
          <w:szCs w:val="21"/>
        </w:rPr>
        <w:t>第</w:t>
      </w:r>
      <w:r w:rsidR="003909DC" w:rsidRPr="00C40988">
        <w:rPr>
          <w:rFonts w:asciiTheme="minorHAnsi" w:eastAsiaTheme="minorEastAsia" w:hint="eastAsia"/>
          <w:color w:val="auto"/>
          <w:sz w:val="21"/>
          <w:szCs w:val="21"/>
        </w:rPr>
        <w:t>１</w:t>
      </w:r>
      <w:r w:rsidR="003909DC" w:rsidRPr="00C40988">
        <w:rPr>
          <w:rFonts w:asciiTheme="minorHAnsi" w:eastAsiaTheme="minorEastAsia"/>
          <w:color w:val="auto"/>
          <w:sz w:val="21"/>
          <w:szCs w:val="21"/>
        </w:rPr>
        <w:t xml:space="preserve"> </w:t>
      </w:r>
      <w:r w:rsidRPr="00C40988">
        <w:rPr>
          <w:rFonts w:asciiTheme="minorHAnsi" w:eastAsiaTheme="minorEastAsia" w:hint="eastAsia"/>
          <w:color w:val="auto"/>
          <w:sz w:val="21"/>
          <w:szCs w:val="21"/>
        </w:rPr>
        <w:t>はじめに</w:t>
      </w:r>
      <w:r w:rsidR="00DA1211" w:rsidRPr="00C40988">
        <w:rPr>
          <w:rFonts w:asciiTheme="minorHAnsi" w:eastAsiaTheme="minorEastAsia"/>
          <w:color w:val="auto"/>
          <w:sz w:val="21"/>
          <w:szCs w:val="21"/>
        </w:rPr>
        <w:tab/>
      </w:r>
      <w:r w:rsidR="003909DC" w:rsidRPr="00C40988">
        <w:rPr>
          <w:rFonts w:asciiTheme="majorEastAsia" w:eastAsiaTheme="majorEastAsia" w:hAnsiTheme="majorEastAsia"/>
          <w:color w:val="auto"/>
          <w:sz w:val="21"/>
          <w:szCs w:val="21"/>
        </w:rPr>
        <w:t>p.</w:t>
      </w:r>
      <w:r w:rsidRPr="00C40988">
        <w:rPr>
          <w:rFonts w:asciiTheme="majorEastAsia" w:eastAsiaTheme="majorEastAsia" w:hAnsiTheme="majorEastAsia"/>
          <w:color w:val="auto"/>
          <w:sz w:val="21"/>
          <w:szCs w:val="21"/>
        </w:rPr>
        <w:t>1</w:t>
      </w:r>
    </w:p>
    <w:p w14:paraId="3A425C7F" w14:textId="79F40424" w:rsidR="008046AC" w:rsidRPr="00C40988" w:rsidRDefault="008046AC" w:rsidP="00793B0A">
      <w:pPr>
        <w:pStyle w:val="Default"/>
        <w:tabs>
          <w:tab w:val="right" w:leader="middleDot" w:pos="8400"/>
        </w:tabs>
        <w:contextualSpacing/>
        <w:rPr>
          <w:rFonts w:asciiTheme="minorHAnsi" w:eastAsiaTheme="minorEastAsia"/>
          <w:color w:val="auto"/>
          <w:sz w:val="21"/>
          <w:szCs w:val="21"/>
        </w:rPr>
      </w:pPr>
      <w:r w:rsidRPr="00C40988">
        <w:rPr>
          <w:rFonts w:asciiTheme="minorHAnsi" w:eastAsiaTheme="minorEastAsia" w:hint="eastAsia"/>
          <w:color w:val="auto"/>
          <w:sz w:val="21"/>
          <w:szCs w:val="21"/>
        </w:rPr>
        <w:t>第２</w:t>
      </w:r>
      <w:r w:rsidRPr="00C40988">
        <w:rPr>
          <w:rFonts w:asciiTheme="minorHAnsi" w:eastAsiaTheme="minorEastAsia"/>
          <w:color w:val="auto"/>
          <w:sz w:val="21"/>
          <w:szCs w:val="21"/>
        </w:rPr>
        <w:t xml:space="preserve"> </w:t>
      </w:r>
      <w:r w:rsidR="007A1077" w:rsidRPr="00C40988">
        <w:rPr>
          <w:rFonts w:asciiTheme="minorHAnsi" w:eastAsiaTheme="minorEastAsia" w:hint="eastAsia"/>
          <w:color w:val="auto"/>
          <w:sz w:val="21"/>
          <w:szCs w:val="21"/>
        </w:rPr>
        <w:t>用語定義</w:t>
      </w:r>
      <w:r w:rsidR="00DA1211" w:rsidRPr="00C40988">
        <w:rPr>
          <w:rFonts w:asciiTheme="minorHAnsi" w:eastAsiaTheme="minorEastAsia" w:cs="Calibri"/>
          <w:color w:val="auto"/>
          <w:sz w:val="21"/>
          <w:szCs w:val="21"/>
        </w:rPr>
        <w:tab/>
      </w:r>
      <w:r w:rsidRPr="00C40988">
        <w:rPr>
          <w:rFonts w:asciiTheme="minorHAnsi" w:eastAsiaTheme="minorEastAsia"/>
          <w:color w:val="auto"/>
          <w:sz w:val="21"/>
          <w:szCs w:val="21"/>
        </w:rPr>
        <w:t xml:space="preserve"> </w:t>
      </w:r>
      <w:r w:rsidR="003909DC" w:rsidRPr="00C40988">
        <w:rPr>
          <w:rFonts w:asciiTheme="majorEastAsia" w:eastAsiaTheme="majorEastAsia" w:hAnsiTheme="majorEastAsia"/>
          <w:color w:val="auto"/>
          <w:sz w:val="21"/>
          <w:szCs w:val="21"/>
        </w:rPr>
        <w:t>p.</w:t>
      </w:r>
      <w:r w:rsidRPr="00C40988">
        <w:rPr>
          <w:rFonts w:asciiTheme="majorEastAsia" w:eastAsiaTheme="majorEastAsia" w:hAnsiTheme="majorEastAsia"/>
          <w:color w:val="auto"/>
          <w:sz w:val="21"/>
          <w:szCs w:val="21"/>
        </w:rPr>
        <w:t>2</w:t>
      </w:r>
    </w:p>
    <w:p w14:paraId="1EE343B7" w14:textId="30C22544" w:rsidR="008046AC" w:rsidRPr="00C40988" w:rsidRDefault="008046AC" w:rsidP="00793B0A">
      <w:pPr>
        <w:pStyle w:val="Default"/>
        <w:tabs>
          <w:tab w:val="right" w:leader="middleDot" w:pos="8400"/>
        </w:tabs>
        <w:contextualSpacing/>
        <w:rPr>
          <w:rFonts w:asciiTheme="minorHAnsi" w:eastAsiaTheme="minorEastAsia"/>
          <w:color w:val="auto"/>
          <w:sz w:val="21"/>
          <w:szCs w:val="21"/>
        </w:rPr>
      </w:pPr>
      <w:r w:rsidRPr="00C40988">
        <w:rPr>
          <w:rFonts w:asciiTheme="minorHAnsi" w:eastAsiaTheme="minorEastAsia" w:hint="eastAsia"/>
          <w:color w:val="auto"/>
          <w:sz w:val="21"/>
          <w:szCs w:val="21"/>
        </w:rPr>
        <w:t>第３</w:t>
      </w:r>
      <w:r w:rsidR="004A30A7" w:rsidRPr="00C40988">
        <w:rPr>
          <w:rFonts w:asciiTheme="minorHAnsi" w:eastAsiaTheme="minorEastAsia" w:hint="eastAsia"/>
          <w:color w:val="auto"/>
          <w:sz w:val="21"/>
          <w:szCs w:val="21"/>
        </w:rPr>
        <w:t xml:space="preserve"> </w:t>
      </w:r>
      <w:r w:rsidR="007A1077" w:rsidRPr="00C40988">
        <w:rPr>
          <w:rFonts w:asciiTheme="minorHAnsi" w:eastAsiaTheme="minorEastAsia" w:hint="eastAsia"/>
          <w:color w:val="auto"/>
          <w:sz w:val="21"/>
          <w:szCs w:val="21"/>
        </w:rPr>
        <w:t>セキュリティ</w:t>
      </w:r>
      <w:r w:rsidR="004E5373" w:rsidRPr="00C40988">
        <w:rPr>
          <w:rFonts w:asciiTheme="minorHAnsi" w:eastAsiaTheme="minorEastAsia" w:hint="eastAsia"/>
          <w:color w:val="auto"/>
          <w:sz w:val="21"/>
          <w:szCs w:val="21"/>
        </w:rPr>
        <w:t>管理</w:t>
      </w:r>
      <w:r w:rsidR="007A1077" w:rsidRPr="00C40988">
        <w:rPr>
          <w:rFonts w:asciiTheme="minorHAnsi" w:eastAsiaTheme="minorEastAsia" w:hint="eastAsia"/>
          <w:color w:val="auto"/>
          <w:sz w:val="21"/>
          <w:szCs w:val="21"/>
        </w:rPr>
        <w:t>において必要な対策</w:t>
      </w:r>
      <w:r w:rsidR="00DA1211" w:rsidRPr="00C40988">
        <w:rPr>
          <w:rFonts w:asciiTheme="minorHAnsi" w:eastAsiaTheme="minorEastAsia" w:cs="Calibri"/>
          <w:color w:val="auto"/>
          <w:sz w:val="21"/>
          <w:szCs w:val="21"/>
        </w:rPr>
        <w:tab/>
      </w:r>
      <w:r w:rsidR="003909DC" w:rsidRPr="00C40988">
        <w:rPr>
          <w:rFonts w:asciiTheme="majorEastAsia" w:eastAsiaTheme="majorEastAsia" w:hAnsiTheme="majorEastAsia"/>
          <w:color w:val="auto"/>
          <w:sz w:val="21"/>
          <w:szCs w:val="21"/>
        </w:rPr>
        <w:t>p.</w:t>
      </w:r>
      <w:r w:rsidR="00964758" w:rsidRPr="00C40988">
        <w:rPr>
          <w:rFonts w:asciiTheme="majorEastAsia" w:eastAsiaTheme="majorEastAsia" w:hAnsiTheme="majorEastAsia" w:hint="eastAsia"/>
          <w:color w:val="auto"/>
          <w:sz w:val="21"/>
          <w:szCs w:val="21"/>
        </w:rPr>
        <w:t>3</w:t>
      </w:r>
    </w:p>
    <w:p w14:paraId="70FCFBA6" w14:textId="77777777" w:rsidR="00500980" w:rsidRPr="00C40988" w:rsidRDefault="00500980" w:rsidP="00793B0A">
      <w:pPr>
        <w:pStyle w:val="Default"/>
        <w:tabs>
          <w:tab w:val="right" w:leader="middleDot" w:pos="8400"/>
        </w:tabs>
        <w:contextualSpacing/>
        <w:rPr>
          <w:rFonts w:asciiTheme="minorHAnsi" w:eastAsiaTheme="minorEastAsia"/>
          <w:color w:val="auto"/>
          <w:sz w:val="21"/>
          <w:szCs w:val="21"/>
        </w:rPr>
      </w:pPr>
    </w:p>
    <w:p w14:paraId="75B7A2E7" w14:textId="77777777" w:rsidR="00500980" w:rsidRPr="00C40988" w:rsidRDefault="00500980" w:rsidP="00793B0A">
      <w:pPr>
        <w:widowControl/>
        <w:contextualSpacing/>
        <w:jc w:val="left"/>
      </w:pPr>
    </w:p>
    <w:p w14:paraId="0B7345FB" w14:textId="77777777" w:rsidR="00EC097C" w:rsidRPr="00C40988" w:rsidRDefault="00EC097C" w:rsidP="00793B0A">
      <w:pPr>
        <w:widowControl/>
        <w:contextualSpacing/>
        <w:jc w:val="left"/>
        <w:sectPr w:rsidR="00EC097C" w:rsidRPr="00C40988" w:rsidSect="006A7C3B">
          <w:footerReference w:type="default" r:id="rId7"/>
          <w:pgSz w:w="11906" w:h="16838"/>
          <w:pgMar w:top="1985" w:right="1701" w:bottom="1701" w:left="1701" w:header="851" w:footer="992" w:gutter="0"/>
          <w:cols w:space="425"/>
          <w:titlePg/>
          <w:docGrid w:type="lines" w:linePitch="360"/>
        </w:sectPr>
      </w:pPr>
    </w:p>
    <w:p w14:paraId="66943E64" w14:textId="2C2C6153" w:rsidR="008046AC" w:rsidRPr="00C40988" w:rsidRDefault="008046AC" w:rsidP="00793B0A">
      <w:pPr>
        <w:pStyle w:val="1"/>
      </w:pPr>
      <w:r w:rsidRPr="00C40988">
        <w:rPr>
          <w:rFonts w:hint="eastAsia"/>
        </w:rPr>
        <w:lastRenderedPageBreak/>
        <w:t>第</w:t>
      </w:r>
      <w:r w:rsidR="006A7C3B" w:rsidRPr="00C40988">
        <w:rPr>
          <w:rFonts w:hint="eastAsia"/>
        </w:rPr>
        <w:t>１</w:t>
      </w:r>
      <w:r w:rsidRPr="00C40988">
        <w:t xml:space="preserve"> </w:t>
      </w:r>
      <w:r w:rsidRPr="00C40988">
        <w:rPr>
          <w:rFonts w:hint="eastAsia"/>
        </w:rPr>
        <w:t>はじめに</w:t>
      </w:r>
      <w:r w:rsidRPr="00C40988">
        <w:t xml:space="preserve"> </w:t>
      </w:r>
    </w:p>
    <w:p w14:paraId="4DED7E8E" w14:textId="1F20DC49" w:rsidR="006A7C3B" w:rsidRPr="00C40988" w:rsidRDefault="0057081E" w:rsidP="007F2777">
      <w:pPr>
        <w:pStyle w:val="X"/>
        <w:spacing w:after="180"/>
        <w:rPr>
          <w:color w:val="auto"/>
        </w:rPr>
      </w:pPr>
      <w:r>
        <w:rPr>
          <w:rFonts w:hint="eastAsia"/>
          <w:color w:val="auto"/>
        </w:rPr>
        <w:t>大阪医科薬科大学</w:t>
      </w:r>
      <w:r w:rsidR="001970D8">
        <w:rPr>
          <w:rFonts w:hint="eastAsia"/>
          <w:color w:val="auto"/>
        </w:rPr>
        <w:t>総合医学研究センター</w:t>
      </w:r>
      <w:r w:rsidR="006A7C3B" w:rsidRPr="00C40988">
        <w:rPr>
          <w:rFonts w:hint="eastAsia"/>
          <w:color w:val="auto"/>
        </w:rPr>
        <w:t xml:space="preserve"> </w:t>
      </w:r>
      <w:r w:rsidR="006A7C3B" w:rsidRPr="00C40988">
        <w:rPr>
          <w:rFonts w:hint="eastAsia"/>
          <w:color w:val="auto"/>
        </w:rPr>
        <w:t>トランスレーショナルリサーチ部門</w:t>
      </w:r>
      <w:r w:rsidR="006A7C3B" w:rsidRPr="00C40988">
        <w:rPr>
          <w:rFonts w:hint="eastAsia"/>
          <w:color w:val="auto"/>
        </w:rPr>
        <w:t xml:space="preserve"> (</w:t>
      </w:r>
      <w:r w:rsidR="00191D40">
        <w:rPr>
          <w:rFonts w:hint="eastAsia"/>
          <w:color w:val="auto"/>
        </w:rPr>
        <w:t>OMPU Center for Medical Research and Development , Translational Research Program</w:t>
      </w:r>
      <w:r w:rsidR="004A30A7" w:rsidRPr="00C40988">
        <w:rPr>
          <w:rFonts w:hint="eastAsia"/>
          <w:color w:val="auto"/>
        </w:rPr>
        <w:t>)</w:t>
      </w:r>
      <w:r w:rsidR="004A30A7" w:rsidRPr="00C40988">
        <w:rPr>
          <w:rFonts w:hint="eastAsia"/>
          <w:color w:val="auto"/>
        </w:rPr>
        <w:t>（</w:t>
      </w:r>
      <w:r w:rsidR="006A7C3B" w:rsidRPr="00C40988">
        <w:rPr>
          <w:rFonts w:hint="eastAsia"/>
          <w:color w:val="auto"/>
        </w:rPr>
        <w:t>以下、</w:t>
      </w:r>
      <w:r w:rsidR="004A30A7" w:rsidRPr="00C40988">
        <w:rPr>
          <w:rFonts w:hint="eastAsia"/>
          <w:color w:val="auto"/>
        </w:rPr>
        <w:t>「</w:t>
      </w:r>
      <w:r w:rsidR="006A7C3B" w:rsidRPr="00C40988">
        <w:rPr>
          <w:rFonts w:hint="eastAsia"/>
          <w:color w:val="auto"/>
        </w:rPr>
        <w:t>TR</w:t>
      </w:r>
      <w:r w:rsidR="006A7C3B" w:rsidRPr="00C40988">
        <w:rPr>
          <w:rFonts w:hint="eastAsia"/>
          <w:color w:val="auto"/>
        </w:rPr>
        <w:t>部門</w:t>
      </w:r>
      <w:r w:rsidR="004A30A7" w:rsidRPr="00C40988">
        <w:rPr>
          <w:rFonts w:hint="eastAsia"/>
          <w:color w:val="auto"/>
        </w:rPr>
        <w:t>」</w:t>
      </w:r>
      <w:r w:rsidR="006A7C3B" w:rsidRPr="00C40988">
        <w:rPr>
          <w:rFonts w:hint="eastAsia"/>
          <w:color w:val="auto"/>
        </w:rPr>
        <w:t>という</w:t>
      </w:r>
      <w:r w:rsidR="006A7C3B" w:rsidRPr="00C40988">
        <w:rPr>
          <w:rFonts w:hint="eastAsia"/>
          <w:color w:val="auto"/>
        </w:rPr>
        <w:t>)</w:t>
      </w:r>
      <w:r w:rsidR="004A30A7" w:rsidRPr="00C40988">
        <w:rPr>
          <w:rFonts w:hint="eastAsia"/>
          <w:color w:val="auto"/>
        </w:rPr>
        <w:t>が運営するバイオバンク（以下、「</w:t>
      </w:r>
      <w:r>
        <w:rPr>
          <w:rFonts w:hint="eastAsia"/>
          <w:color w:val="auto"/>
        </w:rPr>
        <w:t>OMPU</w:t>
      </w:r>
      <w:r w:rsidR="004A30A7" w:rsidRPr="00C40988">
        <w:rPr>
          <w:rFonts w:hint="eastAsia"/>
          <w:color w:val="auto"/>
        </w:rPr>
        <w:t>BB</w:t>
      </w:r>
      <w:r w:rsidR="004A30A7" w:rsidRPr="00C40988">
        <w:rPr>
          <w:rFonts w:hint="eastAsia"/>
          <w:color w:val="auto"/>
        </w:rPr>
        <w:t>」という）で</w:t>
      </w:r>
      <w:r w:rsidR="006A7C3B" w:rsidRPr="00C40988">
        <w:rPr>
          <w:rFonts w:hint="eastAsia"/>
          <w:color w:val="auto"/>
        </w:rPr>
        <w:t>は、</w:t>
      </w:r>
      <w:r>
        <w:rPr>
          <w:rFonts w:hint="eastAsia"/>
          <w:color w:val="auto"/>
        </w:rPr>
        <w:t>OMPU</w:t>
      </w:r>
      <w:r w:rsidR="006A7C3B" w:rsidRPr="00C40988">
        <w:rPr>
          <w:rFonts w:hint="eastAsia"/>
          <w:color w:val="auto"/>
        </w:rPr>
        <w:t>BB</w:t>
      </w:r>
      <w:r w:rsidR="006A7C3B" w:rsidRPr="00C40988">
        <w:rPr>
          <w:rFonts w:hint="eastAsia"/>
          <w:color w:val="auto"/>
        </w:rPr>
        <w:t>試料等利用ガイドライン（以下、</w:t>
      </w:r>
      <w:r w:rsidR="004A30A7" w:rsidRPr="00C40988">
        <w:rPr>
          <w:rFonts w:hint="eastAsia"/>
          <w:color w:val="auto"/>
        </w:rPr>
        <w:t>「</w:t>
      </w:r>
      <w:r w:rsidR="006A7C3B" w:rsidRPr="00C40988">
        <w:rPr>
          <w:rFonts w:hint="eastAsia"/>
          <w:color w:val="auto"/>
        </w:rPr>
        <w:t>利用ガイドライン</w:t>
      </w:r>
      <w:r w:rsidR="004A30A7" w:rsidRPr="00C40988">
        <w:rPr>
          <w:rFonts w:hint="eastAsia"/>
          <w:color w:val="auto"/>
        </w:rPr>
        <w:t>」という</w:t>
      </w:r>
      <w:r w:rsidR="006A7C3B" w:rsidRPr="00C40988">
        <w:rPr>
          <w:rFonts w:hint="eastAsia"/>
          <w:color w:val="auto"/>
        </w:rPr>
        <w:t>）に則ってバイオバンクを運営している。</w:t>
      </w:r>
      <w:r w:rsidR="000D164C" w:rsidRPr="00C40988">
        <w:rPr>
          <w:rFonts w:hint="eastAsia"/>
          <w:color w:val="auto"/>
        </w:rPr>
        <w:t>本</w:t>
      </w:r>
      <w:r w:rsidR="006A7C3B" w:rsidRPr="00C40988">
        <w:rPr>
          <w:rFonts w:hint="eastAsia"/>
          <w:color w:val="auto"/>
        </w:rPr>
        <w:t>ガイドライン</w:t>
      </w:r>
      <w:r w:rsidR="000D164C" w:rsidRPr="00C40988">
        <w:rPr>
          <w:rFonts w:hint="eastAsia"/>
          <w:color w:val="auto"/>
        </w:rPr>
        <w:t>で</w:t>
      </w:r>
      <w:r w:rsidR="006A7C3B" w:rsidRPr="00C40988">
        <w:rPr>
          <w:rFonts w:hint="eastAsia"/>
          <w:color w:val="auto"/>
        </w:rPr>
        <w:t>は、利用ガイドラインで定義するデータを、外部に漏えいすることなく安全に研究活動に利用するために最低限遵守すべき内容を示</w:t>
      </w:r>
      <w:r w:rsidR="000D164C" w:rsidRPr="00C40988">
        <w:rPr>
          <w:rFonts w:hint="eastAsia"/>
          <w:color w:val="auto"/>
        </w:rPr>
        <w:t>す</w:t>
      </w:r>
      <w:r w:rsidR="006A7C3B" w:rsidRPr="00C40988">
        <w:rPr>
          <w:rFonts w:hint="eastAsia"/>
          <w:color w:val="auto"/>
        </w:rPr>
        <w:t>。</w:t>
      </w:r>
    </w:p>
    <w:p w14:paraId="2B1CDB37" w14:textId="2721DE95" w:rsidR="006A7C3B" w:rsidRPr="00C40988" w:rsidRDefault="0057081E" w:rsidP="007F2777">
      <w:pPr>
        <w:pStyle w:val="X"/>
        <w:spacing w:after="180"/>
        <w:rPr>
          <w:color w:val="auto"/>
        </w:rPr>
      </w:pPr>
      <w:r>
        <w:rPr>
          <w:rFonts w:hint="eastAsia"/>
          <w:color w:val="auto"/>
        </w:rPr>
        <w:t>OMPU</w:t>
      </w:r>
      <w:r w:rsidR="006A7C3B" w:rsidRPr="00C40988">
        <w:rPr>
          <w:rFonts w:hint="eastAsia"/>
          <w:color w:val="auto"/>
        </w:rPr>
        <w:t xml:space="preserve">BB </w:t>
      </w:r>
      <w:r w:rsidR="006A7C3B" w:rsidRPr="00C40988">
        <w:rPr>
          <w:rFonts w:hint="eastAsia"/>
          <w:color w:val="auto"/>
        </w:rPr>
        <w:t>が提供するデータは</w:t>
      </w:r>
      <w:r w:rsidR="004A30A7" w:rsidRPr="00C40988">
        <w:rPr>
          <w:rFonts w:hint="eastAsia"/>
          <w:color w:val="auto"/>
        </w:rPr>
        <w:t>すべて</w:t>
      </w:r>
      <w:r w:rsidR="006A7C3B" w:rsidRPr="00C40988">
        <w:rPr>
          <w:rFonts w:hint="eastAsia"/>
          <w:color w:val="auto"/>
        </w:rPr>
        <w:t>匿名化されているが、他の情報と照合</w:t>
      </w:r>
      <w:r w:rsidR="000D164C" w:rsidRPr="00C40988">
        <w:rPr>
          <w:rFonts w:hint="eastAsia"/>
          <w:color w:val="auto"/>
        </w:rPr>
        <w:t>す</w:t>
      </w:r>
      <w:r w:rsidR="006A7C3B" w:rsidRPr="00C40988">
        <w:rPr>
          <w:rFonts w:hint="eastAsia"/>
          <w:color w:val="auto"/>
        </w:rPr>
        <w:t>ること</w:t>
      </w:r>
      <w:r w:rsidR="00FB3DD6" w:rsidRPr="00C40988">
        <w:rPr>
          <w:rFonts w:hint="eastAsia"/>
          <w:color w:val="auto"/>
        </w:rPr>
        <w:t>で</w:t>
      </w:r>
      <w:r w:rsidR="006A7C3B" w:rsidRPr="00C40988">
        <w:rPr>
          <w:rFonts w:hint="eastAsia"/>
          <w:color w:val="auto"/>
        </w:rPr>
        <w:t>個人識別</w:t>
      </w:r>
      <w:r w:rsidR="00FB3DD6" w:rsidRPr="00C40988">
        <w:rPr>
          <w:rFonts w:hint="eastAsia"/>
          <w:color w:val="auto"/>
        </w:rPr>
        <w:t>につながる</w:t>
      </w:r>
      <w:r w:rsidR="006A7C3B" w:rsidRPr="00C40988">
        <w:rPr>
          <w:rFonts w:hint="eastAsia"/>
          <w:color w:val="auto"/>
        </w:rPr>
        <w:t>データが含まれている</w:t>
      </w:r>
      <w:r w:rsidR="000D164C" w:rsidRPr="00C40988">
        <w:rPr>
          <w:rFonts w:hint="eastAsia"/>
          <w:color w:val="auto"/>
        </w:rPr>
        <w:t>可能性</w:t>
      </w:r>
      <w:r w:rsidR="00A04CF8" w:rsidRPr="00C40988">
        <w:rPr>
          <w:rFonts w:hint="eastAsia"/>
          <w:color w:val="auto"/>
        </w:rPr>
        <w:t>を</w:t>
      </w:r>
      <w:r w:rsidR="000D164C" w:rsidRPr="00C40988">
        <w:rPr>
          <w:rFonts w:hint="eastAsia"/>
          <w:color w:val="auto"/>
        </w:rPr>
        <w:t>考慮すべきで</w:t>
      </w:r>
      <w:r w:rsidR="006A7C3B" w:rsidRPr="00C40988">
        <w:rPr>
          <w:rFonts w:hint="eastAsia"/>
          <w:color w:val="auto"/>
        </w:rPr>
        <w:t>あり、</w:t>
      </w:r>
      <w:r w:rsidR="004E5373" w:rsidRPr="00C40988">
        <w:rPr>
          <w:rFonts w:hint="eastAsia"/>
          <w:color w:val="auto"/>
        </w:rPr>
        <w:t>セキュリティ管理における</w:t>
      </w:r>
      <w:r w:rsidR="006A7C3B" w:rsidRPr="00C40988">
        <w:rPr>
          <w:rFonts w:hint="eastAsia"/>
          <w:color w:val="auto"/>
        </w:rPr>
        <w:t>対策を講じることが</w:t>
      </w:r>
      <w:r w:rsidR="000D164C" w:rsidRPr="00C40988">
        <w:rPr>
          <w:rFonts w:hint="eastAsia"/>
          <w:color w:val="auto"/>
        </w:rPr>
        <w:t>望ましい</w:t>
      </w:r>
      <w:r w:rsidR="006A7C3B" w:rsidRPr="00C40988">
        <w:rPr>
          <w:rFonts w:hint="eastAsia"/>
          <w:color w:val="auto"/>
        </w:rPr>
        <w:t>。</w:t>
      </w:r>
    </w:p>
    <w:p w14:paraId="0D12875A" w14:textId="0AABE076" w:rsidR="006A7C3B" w:rsidRPr="00C40988" w:rsidRDefault="006A7C3B" w:rsidP="007F2777">
      <w:pPr>
        <w:pStyle w:val="X"/>
        <w:spacing w:after="180"/>
        <w:rPr>
          <w:color w:val="auto"/>
        </w:rPr>
      </w:pPr>
      <w:r w:rsidRPr="00C40988">
        <w:rPr>
          <w:rFonts w:hint="eastAsia"/>
          <w:color w:val="auto"/>
        </w:rPr>
        <w:t>なお、データ利用者をとりまく</w:t>
      </w:r>
      <w:r w:rsidRPr="00C40988">
        <w:rPr>
          <w:rFonts w:hint="eastAsia"/>
          <w:color w:val="auto"/>
        </w:rPr>
        <w:t xml:space="preserve"> IT </w:t>
      </w:r>
      <w:r w:rsidRPr="00C40988">
        <w:rPr>
          <w:rFonts w:hint="eastAsia"/>
          <w:color w:val="auto"/>
        </w:rPr>
        <w:t>環境は千差万別で、日々変化しているため、</w:t>
      </w:r>
      <w:r w:rsidR="007F549B" w:rsidRPr="00C40988">
        <w:rPr>
          <w:rFonts w:hint="eastAsia"/>
          <w:color w:val="auto"/>
        </w:rPr>
        <w:t>本</w:t>
      </w:r>
      <w:r w:rsidRPr="00C40988">
        <w:rPr>
          <w:rFonts w:hint="eastAsia"/>
          <w:color w:val="auto"/>
        </w:rPr>
        <w:t>ガイドラインを遵守するだけでセキュリティが十分に保証されるとは限らない。データ利用者は自身の</w:t>
      </w:r>
      <w:r w:rsidRPr="00C40988">
        <w:rPr>
          <w:rFonts w:hint="eastAsia"/>
          <w:color w:val="auto"/>
        </w:rPr>
        <w:t xml:space="preserve"> IT </w:t>
      </w:r>
      <w:r w:rsidRPr="00C40988">
        <w:rPr>
          <w:rFonts w:hint="eastAsia"/>
          <w:color w:val="auto"/>
        </w:rPr>
        <w:t>環境をよく理解し、</w:t>
      </w:r>
      <w:r w:rsidR="003B41CA" w:rsidRPr="00C40988">
        <w:rPr>
          <w:rFonts w:hint="eastAsia"/>
          <w:color w:val="auto"/>
        </w:rPr>
        <w:t>本セキュリティガイドラインの内容に加え、</w:t>
      </w:r>
      <w:r w:rsidRPr="00C40988">
        <w:rPr>
          <w:rFonts w:hint="eastAsia"/>
          <w:color w:val="auto"/>
        </w:rPr>
        <w:t>他のガイドライン</w:t>
      </w:r>
      <w:r w:rsidRPr="00C40988">
        <w:rPr>
          <w:rFonts w:hint="eastAsia"/>
          <w:color w:val="auto"/>
        </w:rPr>
        <w:t>[1] [2] [3]</w:t>
      </w:r>
      <w:r w:rsidRPr="00C40988">
        <w:rPr>
          <w:rFonts w:hint="eastAsia"/>
          <w:color w:val="auto"/>
        </w:rPr>
        <w:t>も参考にしながら、必要に応じて追加のセキュリティ対策を講じることが</w:t>
      </w:r>
      <w:r w:rsidR="007F549B" w:rsidRPr="00C40988">
        <w:rPr>
          <w:rFonts w:hint="eastAsia"/>
          <w:color w:val="auto"/>
        </w:rPr>
        <w:t>必要であ</w:t>
      </w:r>
      <w:r w:rsidRPr="00C40988">
        <w:rPr>
          <w:rFonts w:hint="eastAsia"/>
          <w:color w:val="auto"/>
        </w:rPr>
        <w:t>る。</w:t>
      </w:r>
    </w:p>
    <w:p w14:paraId="17C0F88B" w14:textId="0C953A54" w:rsidR="006A7C3B" w:rsidRPr="00C40988" w:rsidRDefault="007F549B" w:rsidP="007F2777">
      <w:pPr>
        <w:pStyle w:val="X"/>
        <w:spacing w:after="180"/>
        <w:rPr>
          <w:color w:val="auto"/>
        </w:rPr>
      </w:pPr>
      <w:r w:rsidRPr="00C40988">
        <w:rPr>
          <w:rFonts w:hint="eastAsia"/>
          <w:color w:val="auto"/>
        </w:rPr>
        <w:t>本</w:t>
      </w:r>
      <w:r w:rsidR="006A7C3B" w:rsidRPr="00C40988">
        <w:rPr>
          <w:rFonts w:hint="eastAsia"/>
          <w:color w:val="auto"/>
        </w:rPr>
        <w:t>ガイドラインについては、</w:t>
      </w:r>
      <w:r w:rsidR="006A7C3B" w:rsidRPr="00C40988">
        <w:rPr>
          <w:rFonts w:hint="eastAsia"/>
          <w:color w:val="auto"/>
        </w:rPr>
        <w:t xml:space="preserve">IT </w:t>
      </w:r>
      <w:r w:rsidR="006A7C3B" w:rsidRPr="00C40988">
        <w:rPr>
          <w:rFonts w:hint="eastAsia"/>
          <w:color w:val="auto"/>
        </w:rPr>
        <w:t>環境の進展に応じ、適宜見直しを行うものとする。</w:t>
      </w:r>
    </w:p>
    <w:p w14:paraId="7EF7E800" w14:textId="03CAD7AF" w:rsidR="00D93803" w:rsidRPr="00C40988" w:rsidRDefault="00D93803" w:rsidP="006A7C3B">
      <w:pPr>
        <w:widowControl/>
        <w:contextualSpacing/>
        <w:jc w:val="left"/>
        <w:rPr>
          <w:rFonts w:cs="ＭＳ"/>
          <w:kern w:val="0"/>
        </w:rPr>
      </w:pPr>
      <w:r w:rsidRPr="00C40988">
        <w:br w:type="page"/>
      </w:r>
    </w:p>
    <w:p w14:paraId="7BCA7D00" w14:textId="0D21434D" w:rsidR="008046AC" w:rsidRPr="00C40988" w:rsidRDefault="008046AC" w:rsidP="00793B0A">
      <w:pPr>
        <w:pStyle w:val="1"/>
      </w:pPr>
      <w:r w:rsidRPr="00C40988">
        <w:rPr>
          <w:rFonts w:hint="eastAsia"/>
        </w:rPr>
        <w:lastRenderedPageBreak/>
        <w:t>第</w:t>
      </w:r>
      <w:r w:rsidR="006A7C3B" w:rsidRPr="00C40988">
        <w:rPr>
          <w:rFonts w:hint="eastAsia"/>
        </w:rPr>
        <w:t>２</w:t>
      </w:r>
      <w:r w:rsidRPr="00C40988">
        <w:t xml:space="preserve"> </w:t>
      </w:r>
      <w:r w:rsidRPr="00C40988">
        <w:rPr>
          <w:rFonts w:hint="eastAsia"/>
        </w:rPr>
        <w:t>用語定義</w:t>
      </w:r>
      <w:r w:rsidRPr="00C40988">
        <w:t xml:space="preserve"> </w:t>
      </w:r>
    </w:p>
    <w:p w14:paraId="222A642F" w14:textId="09A55011" w:rsidR="008046AC" w:rsidRPr="00C40988" w:rsidRDefault="008046AC" w:rsidP="00793B0A">
      <w:pPr>
        <w:pStyle w:val="X"/>
        <w:spacing w:after="180"/>
        <w:rPr>
          <w:color w:val="auto"/>
        </w:rPr>
      </w:pPr>
      <w:r w:rsidRPr="00C40988">
        <w:rPr>
          <w:rFonts w:hint="eastAsia"/>
          <w:color w:val="auto"/>
        </w:rPr>
        <w:t>本ガイドラインにおける用語の定義は、次の</w:t>
      </w:r>
      <w:r w:rsidR="007F549B" w:rsidRPr="00C40988">
        <w:rPr>
          <w:rFonts w:hint="eastAsia"/>
          <w:color w:val="auto"/>
        </w:rPr>
        <w:t>通</w:t>
      </w:r>
      <w:r w:rsidRPr="00C40988">
        <w:rPr>
          <w:rFonts w:hint="eastAsia"/>
          <w:color w:val="auto"/>
        </w:rPr>
        <w:t>りと</w:t>
      </w:r>
      <w:r w:rsidR="003707BA" w:rsidRPr="00C40988">
        <w:rPr>
          <w:rFonts w:hint="eastAsia"/>
          <w:color w:val="auto"/>
        </w:rPr>
        <w:t>する</w:t>
      </w:r>
      <w:r w:rsidRPr="00C40988">
        <w:rPr>
          <w:rFonts w:hint="eastAsia"/>
          <w:color w:val="auto"/>
        </w:rPr>
        <w:t>。</w:t>
      </w:r>
      <w:r w:rsidRPr="00C40988">
        <w:rPr>
          <w:color w:val="auto"/>
        </w:rPr>
        <w:t xml:space="preserve"> </w:t>
      </w:r>
    </w:p>
    <w:p w14:paraId="6C14EC07" w14:textId="5964B41F" w:rsidR="008046AC" w:rsidRPr="00C40988" w:rsidRDefault="008046AC" w:rsidP="00793B0A">
      <w:pPr>
        <w:pStyle w:val="X"/>
        <w:spacing w:after="180"/>
        <w:rPr>
          <w:color w:val="auto"/>
        </w:rPr>
      </w:pPr>
      <w:r w:rsidRPr="00C40988">
        <w:rPr>
          <w:rFonts w:hint="eastAsia"/>
          <w:color w:val="auto"/>
        </w:rPr>
        <w:t>（</w:t>
      </w:r>
      <w:r w:rsidR="009651AD" w:rsidRPr="00C40988">
        <w:rPr>
          <w:rFonts w:hint="eastAsia"/>
          <w:color w:val="auto"/>
        </w:rPr>
        <w:t>１</w:t>
      </w:r>
      <w:r w:rsidRPr="00C40988">
        <w:rPr>
          <w:rFonts w:hint="eastAsia"/>
          <w:color w:val="auto"/>
        </w:rPr>
        <w:t>）</w:t>
      </w:r>
      <w:r w:rsidR="0057081E">
        <w:rPr>
          <w:rFonts w:hint="eastAsia"/>
          <w:color w:val="auto"/>
        </w:rPr>
        <w:t>OMPU</w:t>
      </w:r>
      <w:r w:rsidR="009026ED" w:rsidRPr="00C40988">
        <w:rPr>
          <w:rFonts w:hint="eastAsia"/>
          <w:color w:val="auto"/>
        </w:rPr>
        <w:t>BB</w:t>
      </w:r>
      <w:r w:rsidRPr="00C40988">
        <w:rPr>
          <w:rFonts w:hint="eastAsia"/>
          <w:color w:val="auto"/>
        </w:rPr>
        <w:t>データ</w:t>
      </w:r>
    </w:p>
    <w:p w14:paraId="79AFC06D" w14:textId="4AAFA234" w:rsidR="008046AC" w:rsidRPr="00C40988" w:rsidRDefault="006918E0" w:rsidP="0020385B">
      <w:pPr>
        <w:pStyle w:val="X"/>
        <w:spacing w:after="180"/>
        <w:ind w:leftChars="200" w:left="630" w:hangingChars="100" w:hanging="210"/>
        <w:rPr>
          <w:color w:val="auto"/>
        </w:rPr>
      </w:pPr>
      <w:r w:rsidRPr="00C40988">
        <w:rPr>
          <w:rFonts w:hint="eastAsia"/>
          <w:color w:val="auto"/>
        </w:rPr>
        <w:t>「</w:t>
      </w:r>
      <w:r w:rsidR="0057081E">
        <w:rPr>
          <w:rFonts w:hint="eastAsia"/>
          <w:color w:val="auto"/>
        </w:rPr>
        <w:t>大阪医科薬科大学</w:t>
      </w:r>
      <w:bookmarkStart w:id="0" w:name="_GoBack"/>
      <w:r w:rsidR="001970D8">
        <w:rPr>
          <w:rFonts w:hint="eastAsia"/>
          <w:color w:val="auto"/>
        </w:rPr>
        <w:t>総合医学研究センター</w:t>
      </w:r>
      <w:bookmarkEnd w:id="0"/>
      <w:r w:rsidRPr="00C40988">
        <w:rPr>
          <w:rFonts w:hint="eastAsia"/>
          <w:color w:val="auto"/>
        </w:rPr>
        <w:t xml:space="preserve">トランスレーショナルリサーチ部門　</w:t>
      </w:r>
      <w:r w:rsidRPr="00C40988">
        <w:rPr>
          <w:color w:val="auto"/>
        </w:rPr>
        <w:t xml:space="preserve">Osaka Medical </w:t>
      </w:r>
      <w:r w:rsidR="0057081E" w:rsidRPr="0057081E">
        <w:rPr>
          <w:rFonts w:hint="eastAsia"/>
          <w:color w:val="auto"/>
        </w:rPr>
        <w:t>a</w:t>
      </w:r>
      <w:r w:rsidR="0057081E" w:rsidRPr="0057081E">
        <w:rPr>
          <w:color w:val="auto"/>
        </w:rPr>
        <w:t>nd Pharmaceutical University</w:t>
      </w:r>
      <w:r w:rsidR="0057081E" w:rsidRPr="00C40988">
        <w:rPr>
          <w:color w:val="auto"/>
        </w:rPr>
        <w:t xml:space="preserve"> </w:t>
      </w:r>
      <w:r w:rsidRPr="00C40988">
        <w:rPr>
          <w:color w:val="auto"/>
        </w:rPr>
        <w:t xml:space="preserve"> </w:t>
      </w:r>
      <w:proofErr w:type="spellStart"/>
      <w:r w:rsidRPr="00C40988">
        <w:rPr>
          <w:color w:val="auto"/>
        </w:rPr>
        <w:t>BioBank</w:t>
      </w:r>
      <w:proofErr w:type="spellEnd"/>
      <w:r w:rsidRPr="00C40988">
        <w:rPr>
          <w:color w:val="auto"/>
        </w:rPr>
        <w:t xml:space="preserve"> (</w:t>
      </w:r>
      <w:r w:rsidR="0057081E">
        <w:rPr>
          <w:color w:val="auto"/>
        </w:rPr>
        <w:t>OMPU</w:t>
      </w:r>
      <w:r w:rsidRPr="00C40988">
        <w:rPr>
          <w:color w:val="auto"/>
        </w:rPr>
        <w:t>BB)</w:t>
      </w:r>
      <w:r w:rsidRPr="00C40988">
        <w:rPr>
          <w:rFonts w:hint="eastAsia"/>
          <w:color w:val="auto"/>
        </w:rPr>
        <w:t>試料等利用ガイドライン」の第３</w:t>
      </w:r>
      <w:r w:rsidR="00FB3DD6" w:rsidRPr="00C40988">
        <w:rPr>
          <w:rFonts w:hint="eastAsia"/>
          <w:color w:val="auto"/>
        </w:rPr>
        <w:t xml:space="preserve"> </w:t>
      </w:r>
      <w:r w:rsidR="00F70275" w:rsidRPr="00C40988">
        <w:rPr>
          <w:rFonts w:hint="eastAsia"/>
          <w:color w:val="auto"/>
        </w:rPr>
        <w:t>用語定義の</w:t>
      </w:r>
      <w:r w:rsidRPr="00C40988">
        <w:rPr>
          <w:rFonts w:hint="eastAsia"/>
          <w:color w:val="auto"/>
        </w:rPr>
        <w:t xml:space="preserve">　（６）</w:t>
      </w:r>
      <w:r w:rsidR="0057081E">
        <w:rPr>
          <w:rFonts w:hint="eastAsia"/>
          <w:color w:val="auto"/>
        </w:rPr>
        <w:t>OMPU</w:t>
      </w:r>
      <w:r w:rsidR="004A30A7" w:rsidRPr="00C40988">
        <w:rPr>
          <w:rFonts w:hint="eastAsia"/>
          <w:color w:val="auto"/>
        </w:rPr>
        <w:t>BB</w:t>
      </w:r>
      <w:r w:rsidR="004A30A7" w:rsidRPr="00C40988">
        <w:rPr>
          <w:rFonts w:hint="eastAsia"/>
          <w:color w:val="auto"/>
        </w:rPr>
        <w:t>データ</w:t>
      </w:r>
      <w:r w:rsidRPr="00C40988">
        <w:rPr>
          <w:rFonts w:hint="eastAsia"/>
          <w:color w:val="auto"/>
        </w:rPr>
        <w:t>、（７）</w:t>
      </w:r>
      <w:r w:rsidR="0057081E">
        <w:rPr>
          <w:rFonts w:hint="eastAsia"/>
          <w:color w:val="auto"/>
        </w:rPr>
        <w:t>OMPU</w:t>
      </w:r>
      <w:r w:rsidR="004A30A7" w:rsidRPr="00C40988">
        <w:rPr>
          <w:rFonts w:hint="eastAsia"/>
          <w:color w:val="auto"/>
        </w:rPr>
        <w:t>BB</w:t>
      </w:r>
      <w:r w:rsidR="004A30A7" w:rsidRPr="00C40988">
        <w:rPr>
          <w:rFonts w:hint="eastAsia"/>
          <w:color w:val="auto"/>
        </w:rPr>
        <w:t>臨床情報データ</w:t>
      </w:r>
      <w:r w:rsidRPr="00C40988">
        <w:rPr>
          <w:rFonts w:hint="eastAsia"/>
          <w:color w:val="auto"/>
        </w:rPr>
        <w:t>、（８）</w:t>
      </w:r>
      <w:r w:rsidR="0057081E">
        <w:rPr>
          <w:rFonts w:hint="eastAsia"/>
          <w:color w:val="auto"/>
        </w:rPr>
        <w:t>OMPU</w:t>
      </w:r>
      <w:r w:rsidR="004A30A7" w:rsidRPr="00C40988">
        <w:rPr>
          <w:rFonts w:hint="eastAsia"/>
          <w:color w:val="auto"/>
        </w:rPr>
        <w:t>BB</w:t>
      </w:r>
      <w:r w:rsidR="004A30A7" w:rsidRPr="00C40988">
        <w:rPr>
          <w:rFonts w:hint="eastAsia"/>
          <w:color w:val="auto"/>
        </w:rPr>
        <w:t>予後情報データ</w:t>
      </w:r>
      <w:r w:rsidR="00FB3DD6" w:rsidRPr="00C40988">
        <w:rPr>
          <w:rFonts w:hint="eastAsia"/>
          <w:color w:val="auto"/>
        </w:rPr>
        <w:t>、</w:t>
      </w:r>
      <w:r w:rsidRPr="00C40988">
        <w:rPr>
          <w:rFonts w:hint="eastAsia"/>
          <w:color w:val="auto"/>
        </w:rPr>
        <w:t>（９）</w:t>
      </w:r>
      <w:r w:rsidR="0057081E">
        <w:rPr>
          <w:rFonts w:hint="eastAsia"/>
          <w:color w:val="auto"/>
        </w:rPr>
        <w:t>OMPU</w:t>
      </w:r>
      <w:r w:rsidR="004A30A7" w:rsidRPr="00C40988">
        <w:rPr>
          <w:rFonts w:hint="eastAsia"/>
          <w:color w:val="auto"/>
        </w:rPr>
        <w:t>BB</w:t>
      </w:r>
      <w:r w:rsidR="00FB3DD6" w:rsidRPr="00C40988">
        <w:rPr>
          <w:rFonts w:hint="eastAsia"/>
          <w:color w:val="auto"/>
        </w:rPr>
        <w:t>試料</w:t>
      </w:r>
      <w:r w:rsidR="004A30A7" w:rsidRPr="00C40988">
        <w:rPr>
          <w:rFonts w:hint="eastAsia"/>
          <w:color w:val="auto"/>
        </w:rPr>
        <w:t>由来データ</w:t>
      </w:r>
      <w:r w:rsidRPr="00C40988">
        <w:rPr>
          <w:rFonts w:hint="eastAsia"/>
          <w:color w:val="auto"/>
        </w:rPr>
        <w:t>、（１０）</w:t>
      </w:r>
      <w:r w:rsidR="004A30A7" w:rsidRPr="00C40988">
        <w:rPr>
          <w:rFonts w:hint="eastAsia"/>
          <w:color w:val="auto"/>
        </w:rPr>
        <w:t>二次データ</w:t>
      </w:r>
      <w:r w:rsidRPr="00C40988">
        <w:rPr>
          <w:rFonts w:hint="eastAsia"/>
          <w:color w:val="auto"/>
        </w:rPr>
        <w:t>を</w:t>
      </w:r>
      <w:r w:rsidR="00F70275" w:rsidRPr="00C40988">
        <w:rPr>
          <w:rFonts w:hint="eastAsia"/>
          <w:color w:val="auto"/>
        </w:rPr>
        <w:t>対象と</w:t>
      </w:r>
      <w:r w:rsidRPr="00C40988">
        <w:rPr>
          <w:rFonts w:hint="eastAsia"/>
          <w:color w:val="auto"/>
        </w:rPr>
        <w:t>する。</w:t>
      </w:r>
    </w:p>
    <w:p w14:paraId="66760769" w14:textId="6DBF4811" w:rsidR="008046AC" w:rsidRPr="00C40988" w:rsidRDefault="008046AC" w:rsidP="00793B0A">
      <w:pPr>
        <w:pStyle w:val="X"/>
        <w:spacing w:after="180"/>
        <w:rPr>
          <w:color w:val="auto"/>
        </w:rPr>
      </w:pPr>
      <w:r w:rsidRPr="00C40988">
        <w:rPr>
          <w:rFonts w:hint="eastAsia"/>
          <w:color w:val="auto"/>
        </w:rPr>
        <w:t>（</w:t>
      </w:r>
      <w:r w:rsidR="009651AD" w:rsidRPr="00C40988">
        <w:rPr>
          <w:rFonts w:hint="eastAsia"/>
          <w:color w:val="auto"/>
        </w:rPr>
        <w:t>２</w:t>
      </w:r>
      <w:r w:rsidRPr="00C40988">
        <w:rPr>
          <w:rFonts w:hint="eastAsia"/>
          <w:color w:val="auto"/>
        </w:rPr>
        <w:t>）</w:t>
      </w:r>
      <w:r w:rsidR="006A7C3B" w:rsidRPr="00C40988">
        <w:rPr>
          <w:rFonts w:hint="eastAsia"/>
          <w:color w:val="auto"/>
        </w:rPr>
        <w:t>研究責任者</w:t>
      </w:r>
      <w:r w:rsidRPr="00C40988">
        <w:rPr>
          <w:color w:val="auto"/>
        </w:rPr>
        <w:t xml:space="preserve"> </w:t>
      </w:r>
    </w:p>
    <w:p w14:paraId="5907440C" w14:textId="6554BFAE" w:rsidR="008046AC" w:rsidRPr="00C40988" w:rsidRDefault="004A30A7" w:rsidP="0020385B">
      <w:pPr>
        <w:pStyle w:val="X"/>
        <w:spacing w:after="180"/>
        <w:ind w:firstLineChars="300" w:firstLine="630"/>
        <w:rPr>
          <w:color w:val="auto"/>
        </w:rPr>
      </w:pPr>
      <w:r w:rsidRPr="00C40988">
        <w:rPr>
          <w:rFonts w:hint="eastAsia"/>
          <w:color w:val="auto"/>
        </w:rPr>
        <w:t>研究責任者とは、</w:t>
      </w:r>
      <w:r w:rsidR="006A7C3B" w:rsidRPr="00C40988">
        <w:rPr>
          <w:color w:val="auto"/>
        </w:rPr>
        <w:t>データ利用申請時に登録した研究</w:t>
      </w:r>
      <w:r w:rsidR="006A7C3B" w:rsidRPr="00C40988">
        <w:rPr>
          <w:rFonts w:hint="eastAsia"/>
          <w:color w:val="auto"/>
        </w:rPr>
        <w:t>責任</w:t>
      </w:r>
      <w:r w:rsidR="006A7C3B" w:rsidRPr="00C40988">
        <w:rPr>
          <w:color w:val="auto"/>
        </w:rPr>
        <w:t>者</w:t>
      </w:r>
      <w:r w:rsidRPr="00C40988">
        <w:rPr>
          <w:rFonts w:hint="eastAsia"/>
          <w:color w:val="auto"/>
        </w:rPr>
        <w:t>をいう</w:t>
      </w:r>
      <w:r w:rsidR="006A7C3B" w:rsidRPr="00C40988">
        <w:rPr>
          <w:color w:val="auto"/>
        </w:rPr>
        <w:t>。</w:t>
      </w:r>
    </w:p>
    <w:p w14:paraId="06CA78B3" w14:textId="7FC39037" w:rsidR="008046AC" w:rsidRPr="00C40988" w:rsidRDefault="008046AC" w:rsidP="00793B0A">
      <w:pPr>
        <w:pStyle w:val="X"/>
        <w:spacing w:after="180"/>
        <w:rPr>
          <w:color w:val="auto"/>
        </w:rPr>
      </w:pPr>
      <w:r w:rsidRPr="00C40988">
        <w:rPr>
          <w:rFonts w:hint="eastAsia"/>
          <w:color w:val="auto"/>
        </w:rPr>
        <w:t>（</w:t>
      </w:r>
      <w:r w:rsidR="009651AD" w:rsidRPr="00C40988">
        <w:rPr>
          <w:rFonts w:hint="eastAsia"/>
          <w:color w:val="auto"/>
        </w:rPr>
        <w:t>３</w:t>
      </w:r>
      <w:r w:rsidRPr="00C40988">
        <w:rPr>
          <w:rFonts w:hint="eastAsia"/>
          <w:color w:val="auto"/>
        </w:rPr>
        <w:t>）</w:t>
      </w:r>
      <w:r w:rsidR="006A7C3B" w:rsidRPr="00C40988">
        <w:rPr>
          <w:rFonts w:hint="eastAsia"/>
          <w:color w:val="auto"/>
        </w:rPr>
        <w:t>データ利用者</w:t>
      </w:r>
    </w:p>
    <w:p w14:paraId="20851391" w14:textId="292D42FF" w:rsidR="008046AC" w:rsidRPr="00C40988" w:rsidRDefault="004A30A7" w:rsidP="0020385B">
      <w:pPr>
        <w:pStyle w:val="X"/>
        <w:spacing w:after="180"/>
        <w:ind w:leftChars="300" w:left="630"/>
        <w:rPr>
          <w:color w:val="auto"/>
        </w:rPr>
      </w:pPr>
      <w:r w:rsidRPr="00C40988">
        <w:rPr>
          <w:rFonts w:hint="eastAsia"/>
          <w:color w:val="auto"/>
        </w:rPr>
        <w:t>データ利用者とは、データ利用申請時に登録した</w:t>
      </w:r>
      <w:r w:rsidR="006A7C3B" w:rsidRPr="00C40988">
        <w:rPr>
          <w:rFonts w:hint="eastAsia"/>
          <w:color w:val="auto"/>
        </w:rPr>
        <w:t>研究責任者ならびに研究分担者</w:t>
      </w:r>
      <w:r w:rsidR="00F926EF" w:rsidRPr="00C40988">
        <w:rPr>
          <w:rFonts w:hint="eastAsia"/>
          <w:color w:val="auto"/>
        </w:rPr>
        <w:t>をいう</w:t>
      </w:r>
      <w:r w:rsidR="006A7C3B" w:rsidRPr="00C40988">
        <w:rPr>
          <w:rFonts w:hint="eastAsia"/>
          <w:color w:val="auto"/>
        </w:rPr>
        <w:t>。</w:t>
      </w:r>
    </w:p>
    <w:p w14:paraId="7D1E4822" w14:textId="068ED23D" w:rsidR="00C42693" w:rsidRPr="00C40988" w:rsidRDefault="00C42693" w:rsidP="00C42693">
      <w:pPr>
        <w:pStyle w:val="X"/>
        <w:spacing w:after="180"/>
        <w:rPr>
          <w:color w:val="auto"/>
        </w:rPr>
      </w:pPr>
      <w:r w:rsidRPr="00C40988">
        <w:rPr>
          <w:rFonts w:hint="eastAsia"/>
          <w:color w:val="auto"/>
        </w:rPr>
        <w:t>（</w:t>
      </w:r>
      <w:r w:rsidR="009651AD" w:rsidRPr="00C40988">
        <w:rPr>
          <w:rFonts w:hint="eastAsia"/>
          <w:color w:val="auto"/>
        </w:rPr>
        <w:t>４</w:t>
      </w:r>
      <w:r w:rsidRPr="00C40988">
        <w:rPr>
          <w:rFonts w:hint="eastAsia"/>
          <w:color w:val="auto"/>
        </w:rPr>
        <w:t>）</w:t>
      </w:r>
      <w:r w:rsidR="006A7C3B" w:rsidRPr="00C40988">
        <w:rPr>
          <w:rFonts w:hint="eastAsia"/>
          <w:color w:val="auto"/>
        </w:rPr>
        <w:t>所属組織</w:t>
      </w:r>
      <w:r w:rsidR="006A7C3B" w:rsidRPr="00C40988">
        <w:rPr>
          <w:color w:val="auto"/>
        </w:rPr>
        <w:t>LAN</w:t>
      </w:r>
    </w:p>
    <w:p w14:paraId="6D47E947" w14:textId="2EA998C3" w:rsidR="001E04F1" w:rsidRPr="00C40988" w:rsidRDefault="006A7C3B" w:rsidP="0020385B">
      <w:pPr>
        <w:pStyle w:val="X"/>
        <w:spacing w:after="180"/>
        <w:ind w:leftChars="300" w:left="630"/>
        <w:rPr>
          <w:rFonts w:asciiTheme="minorEastAsia" w:hAnsiTheme="minorEastAsia" w:cs="ＭＳゴシック"/>
          <w:color w:val="auto"/>
        </w:rPr>
      </w:pPr>
      <w:r w:rsidRPr="00C40988">
        <w:rPr>
          <w:rFonts w:asciiTheme="minorEastAsia" w:hAnsiTheme="minorEastAsia" w:cs="ＭＳゴシック" w:hint="eastAsia"/>
          <w:color w:val="auto"/>
        </w:rPr>
        <w:t>データ利用者が</w:t>
      </w:r>
      <w:r w:rsidR="00B8021A" w:rsidRPr="00C40988">
        <w:rPr>
          <w:rFonts w:asciiTheme="minorEastAsia" w:hAnsiTheme="minorEastAsia" w:cs="ＭＳゴシック" w:hint="eastAsia"/>
          <w:color w:val="auto"/>
        </w:rPr>
        <w:t>所属する</w:t>
      </w:r>
      <w:r w:rsidR="00BA7F37" w:rsidRPr="00C40988">
        <w:rPr>
          <w:rFonts w:asciiTheme="minorEastAsia" w:hAnsiTheme="minorEastAsia" w:cs="ＭＳゴシック" w:hint="eastAsia"/>
          <w:color w:val="auto"/>
        </w:rPr>
        <w:t>所属</w:t>
      </w:r>
      <w:r w:rsidRPr="00C40988">
        <w:rPr>
          <w:rFonts w:asciiTheme="minorEastAsia" w:hAnsiTheme="minorEastAsia" w:cs="ＭＳゴシック" w:hint="eastAsia"/>
          <w:color w:val="auto"/>
        </w:rPr>
        <w:t>組織の</w:t>
      </w:r>
      <w:r w:rsidR="009C1D3F" w:rsidRPr="00C40988">
        <w:rPr>
          <w:rFonts w:cs="ＭＳゴシック" w:hint="eastAsia"/>
          <w:color w:val="auto"/>
        </w:rPr>
        <w:t>ローカルエリアネットワーク</w:t>
      </w:r>
      <w:r w:rsidR="007F549B" w:rsidRPr="00C40988">
        <w:rPr>
          <w:rFonts w:cs="ＭＳゴシック"/>
          <w:color w:val="auto"/>
        </w:rPr>
        <w:t xml:space="preserve"> </w:t>
      </w:r>
      <w:r w:rsidR="007F549B" w:rsidRPr="00C40988">
        <w:rPr>
          <w:rFonts w:cs="ＭＳゴシック" w:hint="eastAsia"/>
          <w:color w:val="auto"/>
        </w:rPr>
        <w:t>(</w:t>
      </w:r>
      <w:r w:rsidRPr="00C40988">
        <w:rPr>
          <w:color w:val="auto"/>
        </w:rPr>
        <w:t>LAN</w:t>
      </w:r>
      <w:r w:rsidR="007F549B" w:rsidRPr="00C40988">
        <w:rPr>
          <w:rFonts w:hint="eastAsia"/>
          <w:color w:val="auto"/>
        </w:rPr>
        <w:t>)</w:t>
      </w:r>
      <w:r w:rsidRPr="00C40988">
        <w:rPr>
          <w:rFonts w:hint="eastAsia"/>
          <w:color w:val="auto"/>
        </w:rPr>
        <w:t>。</w:t>
      </w:r>
      <w:r w:rsidRPr="00C40988">
        <w:rPr>
          <w:rFonts w:asciiTheme="minorEastAsia" w:hAnsiTheme="minorEastAsia" w:cs="ＭＳゴシック" w:hint="eastAsia"/>
          <w:color w:val="auto"/>
        </w:rPr>
        <w:t>ネットワーク管理者が管理するファイアウォールで外部とのアクセスが必要最小限(例：アクセス元、アクセス先の</w:t>
      </w:r>
      <w:r w:rsidRPr="00C40988">
        <w:rPr>
          <w:rFonts w:hint="eastAsia"/>
          <w:color w:val="auto"/>
        </w:rPr>
        <w:t>IP</w:t>
      </w:r>
      <w:r w:rsidRPr="00C40988">
        <w:rPr>
          <w:rFonts w:asciiTheme="minorEastAsia" w:hAnsiTheme="minorEastAsia" w:cs="ＭＳゴシック" w:hint="eastAsia"/>
          <w:color w:val="auto"/>
        </w:rPr>
        <w:t>アドレスやポートが限定されている）に管理されており、高いセキュリティが保たれている</w:t>
      </w:r>
      <w:r w:rsidR="0068789C" w:rsidRPr="00C40988">
        <w:rPr>
          <w:rFonts w:asciiTheme="minorEastAsia" w:hAnsiTheme="minorEastAsia" w:cs="ＭＳゴシック" w:hint="eastAsia"/>
          <w:color w:val="auto"/>
        </w:rPr>
        <w:t>ネットワーク</w:t>
      </w:r>
      <w:r w:rsidRPr="00C40988">
        <w:rPr>
          <w:rFonts w:asciiTheme="minorEastAsia" w:hAnsiTheme="minorEastAsia" w:cs="ＭＳゴシック" w:hint="eastAsia"/>
          <w:color w:val="auto"/>
        </w:rPr>
        <w:t>。</w:t>
      </w:r>
    </w:p>
    <w:p w14:paraId="2C4C5F6B" w14:textId="35C77B60" w:rsidR="008046AC" w:rsidRPr="00C40988" w:rsidRDefault="008046AC" w:rsidP="00793B0A">
      <w:pPr>
        <w:pStyle w:val="X"/>
        <w:spacing w:after="180"/>
        <w:rPr>
          <w:color w:val="auto"/>
        </w:rPr>
      </w:pPr>
      <w:r w:rsidRPr="00C40988">
        <w:rPr>
          <w:rFonts w:hint="eastAsia"/>
          <w:color w:val="auto"/>
        </w:rPr>
        <w:t>（５）</w:t>
      </w:r>
      <w:r w:rsidR="006A7C3B" w:rsidRPr="00C40988">
        <w:rPr>
          <w:rFonts w:hint="eastAsia"/>
          <w:color w:val="auto"/>
        </w:rPr>
        <w:t>制限公開データサーバ</w:t>
      </w:r>
      <w:r w:rsidRPr="00C40988">
        <w:rPr>
          <w:color w:val="auto"/>
        </w:rPr>
        <w:t xml:space="preserve"> </w:t>
      </w:r>
    </w:p>
    <w:p w14:paraId="08F55920" w14:textId="4A82C2EC" w:rsidR="008046AC" w:rsidRPr="00C40988" w:rsidRDefault="006A7C3B" w:rsidP="0020385B">
      <w:pPr>
        <w:pStyle w:val="X"/>
        <w:spacing w:after="180"/>
        <w:ind w:leftChars="300" w:left="630"/>
        <w:rPr>
          <w:color w:val="auto"/>
        </w:rPr>
      </w:pPr>
      <w:r w:rsidRPr="00C40988">
        <w:rPr>
          <w:rFonts w:hint="eastAsia"/>
          <w:color w:val="auto"/>
        </w:rPr>
        <w:t>データの保存や計算処理を行うための移動しないコンピュータ。所属組織</w:t>
      </w:r>
      <w:r w:rsidRPr="00C40988">
        <w:rPr>
          <w:rFonts w:hint="eastAsia"/>
          <w:color w:val="auto"/>
        </w:rPr>
        <w:t>LAN</w:t>
      </w:r>
      <w:r w:rsidRPr="00C40988">
        <w:rPr>
          <w:rFonts w:hint="eastAsia"/>
          <w:color w:val="auto"/>
        </w:rPr>
        <w:t>に接続している場合は、ファイアウォール機能で所属組織</w:t>
      </w:r>
      <w:r w:rsidRPr="00C40988">
        <w:rPr>
          <w:rFonts w:hint="eastAsia"/>
          <w:color w:val="auto"/>
        </w:rPr>
        <w:t>LAN</w:t>
      </w:r>
      <w:r w:rsidRPr="00C40988">
        <w:rPr>
          <w:rFonts w:hint="eastAsia"/>
          <w:color w:val="auto"/>
        </w:rPr>
        <w:t>の他の機器との間の通信が適切に管理されている。</w:t>
      </w:r>
    </w:p>
    <w:p w14:paraId="4768DE84" w14:textId="408E87FF" w:rsidR="008046AC" w:rsidRPr="00C40988" w:rsidRDefault="008046AC" w:rsidP="00793B0A">
      <w:pPr>
        <w:pStyle w:val="X"/>
        <w:spacing w:after="180"/>
        <w:rPr>
          <w:color w:val="auto"/>
        </w:rPr>
      </w:pPr>
      <w:r w:rsidRPr="00C40988">
        <w:rPr>
          <w:rFonts w:hint="eastAsia"/>
          <w:color w:val="auto"/>
        </w:rPr>
        <w:t>（６）</w:t>
      </w:r>
      <w:r w:rsidR="006A7C3B" w:rsidRPr="00C40988">
        <w:rPr>
          <w:rFonts w:hint="eastAsia"/>
          <w:color w:val="auto"/>
        </w:rPr>
        <w:t>端末</w:t>
      </w:r>
    </w:p>
    <w:p w14:paraId="1D2D4925" w14:textId="31F8ABD4" w:rsidR="008046AC" w:rsidRPr="00C40988" w:rsidRDefault="006A7C3B" w:rsidP="0020385B">
      <w:pPr>
        <w:pStyle w:val="X"/>
        <w:spacing w:after="180"/>
        <w:ind w:leftChars="300" w:left="630"/>
        <w:rPr>
          <w:color w:val="auto"/>
        </w:rPr>
      </w:pPr>
      <w:r w:rsidRPr="00C40988">
        <w:rPr>
          <w:rFonts w:hint="eastAsia"/>
          <w:color w:val="auto"/>
        </w:rPr>
        <w:t>データがローカルに永続的に保存されることなく、制限公開データサーバ内のデータにアクセスできる機器。</w:t>
      </w:r>
    </w:p>
    <w:p w14:paraId="6DEC0D8E" w14:textId="082F275E" w:rsidR="008046AC" w:rsidRPr="00C40988" w:rsidRDefault="0020385B" w:rsidP="007F2777">
      <w:pPr>
        <w:widowControl/>
        <w:jc w:val="left"/>
      </w:pPr>
      <w:r w:rsidRPr="00C40988">
        <w:br w:type="page"/>
      </w:r>
    </w:p>
    <w:p w14:paraId="18580312" w14:textId="192206F5" w:rsidR="008046AC" w:rsidRPr="00C40988" w:rsidRDefault="008046AC" w:rsidP="00793B0A">
      <w:pPr>
        <w:pStyle w:val="1"/>
      </w:pPr>
      <w:r w:rsidRPr="00C40988">
        <w:rPr>
          <w:rFonts w:hint="eastAsia"/>
        </w:rPr>
        <w:lastRenderedPageBreak/>
        <w:t>第</w:t>
      </w:r>
      <w:r w:rsidR="006A7C3B" w:rsidRPr="00C40988">
        <w:rPr>
          <w:rFonts w:hint="eastAsia"/>
        </w:rPr>
        <w:t>３セキュリティ</w:t>
      </w:r>
      <w:r w:rsidR="006918E0" w:rsidRPr="00C40988">
        <w:rPr>
          <w:rFonts w:hint="eastAsia"/>
        </w:rPr>
        <w:t>管理</w:t>
      </w:r>
      <w:r w:rsidR="006A7C3B" w:rsidRPr="00C40988">
        <w:rPr>
          <w:rFonts w:hint="eastAsia"/>
        </w:rPr>
        <w:t>において必要な対策</w:t>
      </w:r>
      <w:r w:rsidRPr="00C40988">
        <w:t xml:space="preserve"> </w:t>
      </w:r>
    </w:p>
    <w:p w14:paraId="7D886D38" w14:textId="77F69EB8" w:rsidR="006A7C3B" w:rsidRPr="00C40988" w:rsidRDefault="008046AC" w:rsidP="00FC7E60">
      <w:pPr>
        <w:pStyle w:val="X"/>
        <w:spacing w:after="180"/>
        <w:rPr>
          <w:color w:val="auto"/>
        </w:rPr>
      </w:pPr>
      <w:r w:rsidRPr="00C40988">
        <w:rPr>
          <w:rFonts w:hint="eastAsia"/>
          <w:color w:val="auto"/>
        </w:rPr>
        <w:t>１</w:t>
      </w:r>
      <w:r w:rsidRPr="00C40988">
        <w:rPr>
          <w:color w:val="auto"/>
        </w:rPr>
        <w:t xml:space="preserve"> </w:t>
      </w:r>
      <w:r w:rsidR="006A7C3B" w:rsidRPr="00C40988">
        <w:rPr>
          <w:rFonts w:hint="eastAsia"/>
          <w:color w:val="auto"/>
        </w:rPr>
        <w:t>データ利用の原則</w:t>
      </w:r>
      <w:r w:rsidRPr="00C40988">
        <w:rPr>
          <w:color w:val="auto"/>
        </w:rPr>
        <w:t xml:space="preserve"> </w:t>
      </w:r>
      <w:r w:rsidR="007A1077" w:rsidRPr="00C40988">
        <w:rPr>
          <w:color w:val="auto"/>
        </w:rPr>
        <w:br/>
      </w:r>
      <w:r w:rsidR="0057081E">
        <w:rPr>
          <w:rFonts w:hint="eastAsia"/>
          <w:color w:val="auto"/>
        </w:rPr>
        <w:t>OMPU</w:t>
      </w:r>
      <w:r w:rsidR="006A7C3B" w:rsidRPr="00C40988">
        <w:rPr>
          <w:rFonts w:hint="eastAsia"/>
          <w:color w:val="auto"/>
        </w:rPr>
        <w:t xml:space="preserve">BB </w:t>
      </w:r>
      <w:r w:rsidR="006A7C3B" w:rsidRPr="00C40988">
        <w:rPr>
          <w:rFonts w:hint="eastAsia"/>
          <w:color w:val="auto"/>
        </w:rPr>
        <w:t>が提供するデータは以下の原則に基づいて利用する</w:t>
      </w:r>
      <w:r w:rsidR="004840D9" w:rsidRPr="00C40988">
        <w:rPr>
          <w:rFonts w:hint="eastAsia"/>
          <w:color w:val="auto"/>
        </w:rPr>
        <w:t>。</w:t>
      </w:r>
      <w:r w:rsidR="004840D9" w:rsidRPr="00C40988">
        <w:rPr>
          <w:color w:val="auto"/>
        </w:rPr>
        <w:br/>
      </w:r>
      <w:r w:rsidR="004840D9" w:rsidRPr="00C40988">
        <w:rPr>
          <w:rFonts w:hint="eastAsia"/>
          <w:color w:val="auto"/>
        </w:rPr>
        <w:t>データ利用者をとりまく</w:t>
      </w:r>
      <w:r w:rsidR="004840D9" w:rsidRPr="00C40988">
        <w:rPr>
          <w:rFonts w:hint="eastAsia"/>
          <w:color w:val="auto"/>
        </w:rPr>
        <w:t>IT</w:t>
      </w:r>
      <w:r w:rsidR="004840D9" w:rsidRPr="00C40988">
        <w:rPr>
          <w:rFonts w:hint="eastAsia"/>
          <w:color w:val="auto"/>
        </w:rPr>
        <w:t>環境は</w:t>
      </w:r>
      <w:r w:rsidR="00F926EF" w:rsidRPr="00C40988">
        <w:rPr>
          <w:rFonts w:hint="eastAsia"/>
          <w:color w:val="auto"/>
        </w:rPr>
        <w:t>日々</w:t>
      </w:r>
      <w:r w:rsidR="004840D9" w:rsidRPr="00C40988">
        <w:rPr>
          <w:rFonts w:hint="eastAsia"/>
          <w:color w:val="auto"/>
        </w:rPr>
        <w:t>変化</w:t>
      </w:r>
      <w:r w:rsidR="00F926EF" w:rsidRPr="00C40988">
        <w:rPr>
          <w:rFonts w:hint="eastAsia"/>
          <w:color w:val="auto"/>
        </w:rPr>
        <w:t>してい</w:t>
      </w:r>
      <w:r w:rsidR="004840D9" w:rsidRPr="00C40988">
        <w:rPr>
          <w:rFonts w:hint="eastAsia"/>
          <w:color w:val="auto"/>
        </w:rPr>
        <w:t>るため、データ利用者は</w:t>
      </w:r>
      <w:r w:rsidR="001E1B35" w:rsidRPr="00C40988">
        <w:rPr>
          <w:rFonts w:hint="eastAsia"/>
          <w:color w:val="auto"/>
        </w:rPr>
        <w:t>所属機関でのネットワークの管理状況や</w:t>
      </w:r>
      <w:r w:rsidR="004840D9" w:rsidRPr="00C40988">
        <w:rPr>
          <w:rFonts w:hint="eastAsia"/>
          <w:color w:val="auto"/>
        </w:rPr>
        <w:t>自身の</w:t>
      </w:r>
      <w:r w:rsidR="004840D9" w:rsidRPr="00C40988">
        <w:rPr>
          <w:rFonts w:hint="eastAsia"/>
          <w:color w:val="auto"/>
        </w:rPr>
        <w:t>IT</w:t>
      </w:r>
      <w:r w:rsidR="004840D9" w:rsidRPr="00C40988">
        <w:rPr>
          <w:rFonts w:hint="eastAsia"/>
          <w:color w:val="auto"/>
        </w:rPr>
        <w:t>環境をよく理解し、</w:t>
      </w:r>
      <w:r w:rsidR="00A04CF8" w:rsidRPr="00C40988">
        <w:rPr>
          <w:rFonts w:hint="eastAsia"/>
          <w:color w:val="auto"/>
        </w:rPr>
        <w:t>本セキュリティガイドラインの内容に加え、</w:t>
      </w:r>
      <w:r w:rsidR="004840D9" w:rsidRPr="00C40988">
        <w:rPr>
          <w:rFonts w:hint="eastAsia"/>
          <w:color w:val="auto"/>
        </w:rPr>
        <w:t>他のガイドライン</w:t>
      </w:r>
      <w:r w:rsidR="001E1B35" w:rsidRPr="00C40988">
        <w:rPr>
          <w:rFonts w:hint="eastAsia"/>
          <w:color w:val="auto"/>
        </w:rPr>
        <w:t>等</w:t>
      </w:r>
      <w:r w:rsidR="004840D9" w:rsidRPr="00C40988">
        <w:rPr>
          <w:rFonts w:hint="eastAsia"/>
          <w:color w:val="auto"/>
        </w:rPr>
        <w:t>も参考にしながら、必要に応じて追加のセキュリティ対策を講じること。</w:t>
      </w:r>
    </w:p>
    <w:p w14:paraId="5E9E3115" w14:textId="2A6E4F80" w:rsidR="003B41CA" w:rsidRPr="00C40988" w:rsidRDefault="006A7C3B" w:rsidP="003B41CA">
      <w:pPr>
        <w:pStyle w:val="X"/>
        <w:spacing w:after="180"/>
        <w:ind w:left="630" w:hangingChars="300" w:hanging="630"/>
        <w:rPr>
          <w:color w:val="auto"/>
        </w:rPr>
      </w:pPr>
      <w:r w:rsidRPr="00C40988">
        <w:rPr>
          <w:rFonts w:hint="eastAsia"/>
          <w:color w:val="auto"/>
        </w:rPr>
        <w:t>（１）</w:t>
      </w:r>
      <w:r w:rsidR="00CF6BA8" w:rsidRPr="00C40988">
        <w:rPr>
          <w:rFonts w:hint="eastAsia"/>
          <w:color w:val="auto"/>
        </w:rPr>
        <w:t>データ利用申請で申請した用途に限定する専用のサーバ（仮想サーバを含む）やファイルシステムを用意すること。共同でサーバ等を利用する場合は、データが保存されたフォルダのアクセス権限を</w:t>
      </w:r>
      <w:r w:rsidR="0011063D" w:rsidRPr="00C40988">
        <w:rPr>
          <w:rFonts w:hint="eastAsia"/>
          <w:color w:val="auto"/>
        </w:rPr>
        <w:t>、予め</w:t>
      </w:r>
      <w:r w:rsidR="0011063D" w:rsidRPr="00C40988">
        <w:rPr>
          <w:color w:val="auto"/>
        </w:rPr>
        <w:t>TR</w:t>
      </w:r>
      <w:r w:rsidR="0011063D" w:rsidRPr="00C40988">
        <w:rPr>
          <w:rFonts w:hint="eastAsia"/>
          <w:color w:val="auto"/>
        </w:rPr>
        <w:t>部門事務局に登録をしている</w:t>
      </w:r>
      <w:r w:rsidR="00CF6BA8" w:rsidRPr="00C40988">
        <w:rPr>
          <w:rFonts w:hint="eastAsia"/>
          <w:color w:val="auto"/>
        </w:rPr>
        <w:t>データ利用者グループに限定し、管理状況について</w:t>
      </w:r>
      <w:r w:rsidR="00CF6BA8" w:rsidRPr="00C40988">
        <w:rPr>
          <w:rFonts w:hint="eastAsia"/>
          <w:color w:val="auto"/>
        </w:rPr>
        <w:t>TR</w:t>
      </w:r>
      <w:r w:rsidR="00CF6BA8" w:rsidRPr="00C40988">
        <w:rPr>
          <w:rFonts w:hint="eastAsia"/>
          <w:color w:val="auto"/>
        </w:rPr>
        <w:t>部門事務局に提出すること。</w:t>
      </w:r>
    </w:p>
    <w:p w14:paraId="3BB745C6" w14:textId="3A8504F9" w:rsidR="006A7C3B" w:rsidRPr="00C40988" w:rsidRDefault="006A7C3B" w:rsidP="0020385B">
      <w:pPr>
        <w:pStyle w:val="X"/>
        <w:spacing w:after="180"/>
        <w:ind w:left="630" w:hangingChars="300" w:hanging="630"/>
        <w:rPr>
          <w:color w:val="auto"/>
        </w:rPr>
      </w:pPr>
      <w:r w:rsidRPr="00C40988">
        <w:rPr>
          <w:rFonts w:hint="eastAsia"/>
          <w:color w:val="auto"/>
        </w:rPr>
        <w:t>（２）やむを得ず</w:t>
      </w:r>
      <w:r w:rsidR="001E1B35" w:rsidRPr="00C40988">
        <w:rPr>
          <w:rFonts w:hint="eastAsia"/>
          <w:color w:val="auto"/>
        </w:rPr>
        <w:t>上記（１）の</w:t>
      </w:r>
      <w:r w:rsidRPr="00C40988">
        <w:rPr>
          <w:rFonts w:hint="eastAsia"/>
          <w:color w:val="auto"/>
        </w:rPr>
        <w:t>データサーバ</w:t>
      </w:r>
      <w:r w:rsidR="001E1B35" w:rsidRPr="00C40988">
        <w:rPr>
          <w:rFonts w:hint="eastAsia"/>
          <w:color w:val="auto"/>
        </w:rPr>
        <w:t>以外</w:t>
      </w:r>
      <w:r w:rsidRPr="00C40988">
        <w:rPr>
          <w:rFonts w:hint="eastAsia"/>
          <w:color w:val="auto"/>
        </w:rPr>
        <w:t>にデータを移動しなければならない場合は、</w:t>
      </w:r>
      <w:r w:rsidR="0011063D" w:rsidRPr="00C40988">
        <w:rPr>
          <w:rFonts w:hint="eastAsia"/>
          <w:color w:val="auto"/>
        </w:rPr>
        <w:t>事前に手段と期間を明示して</w:t>
      </w:r>
      <w:r w:rsidR="0011063D" w:rsidRPr="00C40988">
        <w:rPr>
          <w:color w:val="auto"/>
        </w:rPr>
        <w:t>TR</w:t>
      </w:r>
      <w:r w:rsidR="0011063D" w:rsidRPr="00C40988">
        <w:rPr>
          <w:rFonts w:hint="eastAsia"/>
          <w:color w:val="auto"/>
        </w:rPr>
        <w:t>部門事務局に届けた上で</w:t>
      </w:r>
      <w:r w:rsidR="001E1B35" w:rsidRPr="00C40988">
        <w:rPr>
          <w:rFonts w:hint="eastAsia"/>
          <w:color w:val="auto"/>
        </w:rPr>
        <w:t>一時的な移動とし、</w:t>
      </w:r>
      <w:r w:rsidRPr="00C40988">
        <w:rPr>
          <w:rFonts w:hint="eastAsia"/>
          <w:color w:val="auto"/>
        </w:rPr>
        <w:t>利用</w:t>
      </w:r>
      <w:r w:rsidR="001E1B35" w:rsidRPr="00C40988">
        <w:rPr>
          <w:rFonts w:hint="eastAsia"/>
          <w:color w:val="auto"/>
        </w:rPr>
        <w:t>終了</w:t>
      </w:r>
      <w:r w:rsidRPr="00C40988">
        <w:rPr>
          <w:rFonts w:hint="eastAsia"/>
          <w:color w:val="auto"/>
        </w:rPr>
        <w:t>後</w:t>
      </w:r>
      <w:r w:rsidR="001E1B35" w:rsidRPr="00C40988">
        <w:rPr>
          <w:rFonts w:hint="eastAsia"/>
          <w:color w:val="auto"/>
        </w:rPr>
        <w:t>は</w:t>
      </w:r>
      <w:r w:rsidRPr="00C40988">
        <w:rPr>
          <w:rFonts w:hint="eastAsia"/>
          <w:color w:val="auto"/>
        </w:rPr>
        <w:t>速やかに消去すること。</w:t>
      </w:r>
    </w:p>
    <w:p w14:paraId="1EBBAFAA" w14:textId="7032CB4C" w:rsidR="006A7C3B" w:rsidRPr="00C40988" w:rsidRDefault="006A7C3B" w:rsidP="0020385B">
      <w:pPr>
        <w:pStyle w:val="X"/>
        <w:spacing w:after="180"/>
        <w:ind w:left="420" w:hangingChars="200" w:hanging="420"/>
        <w:rPr>
          <w:color w:val="auto"/>
        </w:rPr>
      </w:pPr>
      <w:r w:rsidRPr="00C40988">
        <w:rPr>
          <w:rFonts w:hint="eastAsia"/>
          <w:color w:val="auto"/>
        </w:rPr>
        <w:t>（３）</w:t>
      </w:r>
      <w:r w:rsidR="008B008A" w:rsidRPr="00C40988">
        <w:rPr>
          <w:rFonts w:hint="eastAsia"/>
          <w:color w:val="auto"/>
        </w:rPr>
        <w:t>原則、データのコピーは作成しないこと。やむを得ず</w:t>
      </w:r>
      <w:r w:rsidRPr="00C40988">
        <w:rPr>
          <w:rFonts w:hint="eastAsia"/>
          <w:color w:val="auto"/>
        </w:rPr>
        <w:t>以下の</w:t>
      </w:r>
      <w:r w:rsidR="008B008A" w:rsidRPr="00C40988">
        <w:rPr>
          <w:rFonts w:hint="eastAsia"/>
          <w:color w:val="auto"/>
        </w:rPr>
        <w:t>動作を行う</w:t>
      </w:r>
      <w:r w:rsidRPr="00C40988">
        <w:rPr>
          <w:rFonts w:hint="eastAsia"/>
          <w:color w:val="auto"/>
        </w:rPr>
        <w:t>場合</w:t>
      </w:r>
      <w:r w:rsidR="008B008A" w:rsidRPr="00C40988">
        <w:rPr>
          <w:rFonts w:hint="eastAsia"/>
          <w:color w:val="auto"/>
        </w:rPr>
        <w:t>は</w:t>
      </w:r>
      <w:r w:rsidR="001A36ED" w:rsidRPr="00C40988">
        <w:rPr>
          <w:rFonts w:hint="eastAsia"/>
          <w:color w:val="auto"/>
        </w:rPr>
        <w:t>、</w:t>
      </w:r>
      <w:r w:rsidR="0011063D" w:rsidRPr="00C40988">
        <w:rPr>
          <w:color w:val="auto"/>
        </w:rPr>
        <w:t>TR</w:t>
      </w:r>
      <w:r w:rsidR="0011063D" w:rsidRPr="00C40988">
        <w:rPr>
          <w:rFonts w:hint="eastAsia"/>
          <w:color w:val="auto"/>
        </w:rPr>
        <w:t>部門事務局へ所定の様式をもって届け出を行い、</w:t>
      </w:r>
      <w:r w:rsidR="00ED6709" w:rsidRPr="00C40988">
        <w:rPr>
          <w:rFonts w:hint="eastAsia"/>
          <w:color w:val="auto"/>
        </w:rPr>
        <w:t>コピー</w:t>
      </w:r>
      <w:r w:rsidR="0011063D" w:rsidRPr="00C40988">
        <w:rPr>
          <w:rFonts w:hint="eastAsia"/>
          <w:color w:val="auto"/>
        </w:rPr>
        <w:t>を行った媒体</w:t>
      </w:r>
      <w:r w:rsidR="00ED6709" w:rsidRPr="00C40988">
        <w:rPr>
          <w:rFonts w:hint="eastAsia"/>
          <w:color w:val="auto"/>
        </w:rPr>
        <w:t>の</w:t>
      </w:r>
      <w:r w:rsidR="0011063D" w:rsidRPr="00C40988">
        <w:rPr>
          <w:rFonts w:hint="eastAsia"/>
          <w:color w:val="auto"/>
        </w:rPr>
        <w:t>視認できる場所に</w:t>
      </w:r>
      <w:r w:rsidR="00C31039" w:rsidRPr="00C40988">
        <w:rPr>
          <w:rFonts w:hint="eastAsia"/>
          <w:color w:val="auto"/>
        </w:rPr>
        <w:t>作成日、削除日</w:t>
      </w:r>
      <w:r w:rsidR="00ED6709" w:rsidRPr="00C40988">
        <w:rPr>
          <w:rFonts w:hint="eastAsia"/>
          <w:color w:val="auto"/>
        </w:rPr>
        <w:t>、責任者名</w:t>
      </w:r>
      <w:r w:rsidR="00C31039" w:rsidRPr="00C40988">
        <w:rPr>
          <w:rFonts w:hint="eastAsia"/>
          <w:color w:val="auto"/>
        </w:rPr>
        <w:t>を記載</w:t>
      </w:r>
      <w:r w:rsidR="001A36ED" w:rsidRPr="00C40988">
        <w:rPr>
          <w:rFonts w:hint="eastAsia"/>
          <w:color w:val="auto"/>
        </w:rPr>
        <w:t>す</w:t>
      </w:r>
      <w:r w:rsidR="00C31039" w:rsidRPr="00C40988">
        <w:rPr>
          <w:rFonts w:hint="eastAsia"/>
          <w:color w:val="auto"/>
        </w:rPr>
        <w:t>る</w:t>
      </w:r>
      <w:r w:rsidR="001A36ED" w:rsidRPr="00C40988">
        <w:rPr>
          <w:rFonts w:hint="eastAsia"/>
          <w:color w:val="auto"/>
        </w:rPr>
        <w:t>こと</w:t>
      </w:r>
      <w:r w:rsidRPr="00C40988">
        <w:rPr>
          <w:rFonts w:hint="eastAsia"/>
          <w:color w:val="auto"/>
        </w:rPr>
        <w:t>。</w:t>
      </w:r>
      <w:r w:rsidRPr="00C40988">
        <w:rPr>
          <w:color w:val="auto"/>
        </w:rPr>
        <w:br/>
      </w:r>
      <w:r w:rsidRPr="00C40988">
        <w:rPr>
          <w:rFonts w:hint="eastAsia"/>
          <w:color w:val="auto"/>
        </w:rPr>
        <w:t>・データをバックアップする場合。</w:t>
      </w:r>
      <w:r w:rsidRPr="00C40988">
        <w:rPr>
          <w:color w:val="auto"/>
        </w:rPr>
        <w:br/>
      </w:r>
      <w:r w:rsidRPr="00C40988">
        <w:rPr>
          <w:rFonts w:hint="eastAsia"/>
          <w:color w:val="auto"/>
        </w:rPr>
        <w:t>・データ移動</w:t>
      </w:r>
      <w:r w:rsidR="003B071E" w:rsidRPr="00C40988">
        <w:rPr>
          <w:rFonts w:hint="eastAsia"/>
          <w:color w:val="auto"/>
        </w:rPr>
        <w:t>のため</w:t>
      </w:r>
      <w:r w:rsidRPr="00C40988">
        <w:rPr>
          <w:rFonts w:hint="eastAsia"/>
          <w:color w:val="auto"/>
        </w:rPr>
        <w:t>に一時的に作成する場合。</w:t>
      </w:r>
      <w:r w:rsidRPr="00C40988">
        <w:rPr>
          <w:color w:val="auto"/>
        </w:rPr>
        <w:br/>
      </w:r>
      <w:r w:rsidRPr="00C40988">
        <w:rPr>
          <w:rFonts w:hint="eastAsia"/>
          <w:color w:val="auto"/>
        </w:rPr>
        <w:t>・ソフトウェアによって</w:t>
      </w:r>
      <w:r w:rsidR="001E1B35" w:rsidRPr="00C40988">
        <w:rPr>
          <w:rFonts w:hint="eastAsia"/>
          <w:color w:val="auto"/>
        </w:rPr>
        <w:t>自動的</w:t>
      </w:r>
      <w:r w:rsidRPr="00C40988">
        <w:rPr>
          <w:rFonts w:hint="eastAsia"/>
          <w:color w:val="auto"/>
        </w:rPr>
        <w:t>に作成される場合。</w:t>
      </w:r>
    </w:p>
    <w:p w14:paraId="214EC721" w14:textId="0B75BAF4" w:rsidR="006A7C3B" w:rsidRPr="00C40988" w:rsidRDefault="006A7C3B" w:rsidP="006A7C3B">
      <w:pPr>
        <w:pStyle w:val="X"/>
        <w:spacing w:after="180"/>
        <w:rPr>
          <w:color w:val="auto"/>
        </w:rPr>
      </w:pPr>
      <w:r w:rsidRPr="00C40988">
        <w:rPr>
          <w:rFonts w:hint="eastAsia"/>
          <w:color w:val="auto"/>
        </w:rPr>
        <w:t>（４）データへのアクセスはデータ利用者に限定し、</w:t>
      </w:r>
      <w:r w:rsidR="001E1B35" w:rsidRPr="00C40988">
        <w:rPr>
          <w:rFonts w:hint="eastAsia"/>
          <w:color w:val="auto"/>
        </w:rPr>
        <w:t>専用の</w:t>
      </w:r>
      <w:r w:rsidRPr="00C40988">
        <w:rPr>
          <w:rFonts w:hint="eastAsia"/>
          <w:color w:val="auto"/>
        </w:rPr>
        <w:t>端末のみ</w:t>
      </w:r>
      <w:r w:rsidR="00171386" w:rsidRPr="00C40988">
        <w:rPr>
          <w:rFonts w:hint="eastAsia"/>
          <w:color w:val="auto"/>
        </w:rPr>
        <w:t>で</w:t>
      </w:r>
      <w:r w:rsidRPr="00C40988">
        <w:rPr>
          <w:rFonts w:hint="eastAsia"/>
          <w:color w:val="auto"/>
        </w:rPr>
        <w:t>行うこと。</w:t>
      </w:r>
    </w:p>
    <w:p w14:paraId="608782F2" w14:textId="77777777" w:rsidR="0020385B" w:rsidRPr="00C40988" w:rsidRDefault="0020385B" w:rsidP="006A7C3B">
      <w:pPr>
        <w:pStyle w:val="Default"/>
        <w:rPr>
          <w:color w:val="auto"/>
        </w:rPr>
      </w:pPr>
    </w:p>
    <w:p w14:paraId="17F7DFAA" w14:textId="420F918B" w:rsidR="008046AC" w:rsidRPr="00C40988" w:rsidRDefault="008046AC" w:rsidP="00793B0A">
      <w:pPr>
        <w:pStyle w:val="X"/>
        <w:spacing w:after="180"/>
        <w:rPr>
          <w:color w:val="auto"/>
        </w:rPr>
      </w:pPr>
      <w:r w:rsidRPr="00C40988">
        <w:rPr>
          <w:rFonts w:hint="eastAsia"/>
          <w:color w:val="auto"/>
        </w:rPr>
        <w:t>２</w:t>
      </w:r>
      <w:r w:rsidRPr="00C40988">
        <w:rPr>
          <w:color w:val="auto"/>
        </w:rPr>
        <w:t xml:space="preserve"> </w:t>
      </w:r>
      <w:r w:rsidR="006A7C3B" w:rsidRPr="00C40988">
        <w:rPr>
          <w:rFonts w:hint="eastAsia"/>
          <w:color w:val="auto"/>
        </w:rPr>
        <w:t>研究</w:t>
      </w:r>
      <w:r w:rsidR="005A5290" w:rsidRPr="00C40988">
        <w:rPr>
          <w:rFonts w:hint="eastAsia"/>
          <w:color w:val="auto"/>
        </w:rPr>
        <w:t>責任</w:t>
      </w:r>
      <w:r w:rsidR="006A7C3B" w:rsidRPr="00C40988">
        <w:rPr>
          <w:rFonts w:hint="eastAsia"/>
          <w:color w:val="auto"/>
        </w:rPr>
        <w:t>者および研究分担者が遵守すべきこと</w:t>
      </w:r>
    </w:p>
    <w:p w14:paraId="4068A2C7" w14:textId="231C81C3" w:rsidR="006A7C3B" w:rsidRPr="00C40988" w:rsidRDefault="008046AC" w:rsidP="0020385B">
      <w:pPr>
        <w:pStyle w:val="X"/>
        <w:tabs>
          <w:tab w:val="center" w:pos="4252"/>
        </w:tabs>
        <w:spacing w:after="180"/>
        <w:rPr>
          <w:color w:val="auto"/>
        </w:rPr>
      </w:pPr>
      <w:r w:rsidRPr="00C40988">
        <w:rPr>
          <w:rFonts w:hint="eastAsia"/>
          <w:color w:val="auto"/>
        </w:rPr>
        <w:t>（１）</w:t>
      </w:r>
      <w:r w:rsidR="006A7C3B" w:rsidRPr="00C40988">
        <w:rPr>
          <w:color w:val="auto"/>
        </w:rPr>
        <w:t>利用全般について</w:t>
      </w:r>
    </w:p>
    <w:p w14:paraId="47C891AF" w14:textId="4B33DFF2" w:rsidR="001E1B35" w:rsidRPr="00C40988" w:rsidRDefault="006A7C3B" w:rsidP="0020385B">
      <w:pPr>
        <w:pStyle w:val="X"/>
        <w:spacing w:after="180"/>
        <w:ind w:leftChars="302" w:left="844" w:hangingChars="100" w:hanging="210"/>
        <w:rPr>
          <w:color w:val="auto"/>
        </w:rPr>
      </w:pPr>
      <w:r w:rsidRPr="00C40988">
        <w:rPr>
          <w:rFonts w:hint="eastAsia"/>
          <w:color w:val="auto"/>
        </w:rPr>
        <w:t>①</w:t>
      </w:r>
      <w:r w:rsidR="001E1B35" w:rsidRPr="00C40988">
        <w:rPr>
          <w:rFonts w:hint="eastAsia"/>
          <w:color w:val="auto"/>
        </w:rPr>
        <w:t>研究責任者は研究分担者等</w:t>
      </w:r>
      <w:r w:rsidR="00F82C59" w:rsidRPr="00C40988">
        <w:rPr>
          <w:rFonts w:hint="eastAsia"/>
          <w:color w:val="auto"/>
        </w:rPr>
        <w:t>の</w:t>
      </w:r>
      <w:r w:rsidR="001E1B35" w:rsidRPr="00C40988">
        <w:rPr>
          <w:rFonts w:hint="eastAsia"/>
          <w:color w:val="auto"/>
        </w:rPr>
        <w:t>データ利用者に対し</w:t>
      </w:r>
      <w:r w:rsidR="00F82C59" w:rsidRPr="00C40988">
        <w:rPr>
          <w:rFonts w:hint="eastAsia"/>
          <w:color w:val="auto"/>
        </w:rPr>
        <w:t>て</w:t>
      </w:r>
      <w:r w:rsidR="001E1B35" w:rsidRPr="00C40988">
        <w:rPr>
          <w:rFonts w:hint="eastAsia"/>
          <w:color w:val="auto"/>
        </w:rPr>
        <w:t>「</w:t>
      </w:r>
      <w:r w:rsidR="0057081E">
        <w:rPr>
          <w:color w:val="auto"/>
        </w:rPr>
        <w:t>OMPU</w:t>
      </w:r>
      <w:r w:rsidRPr="00C40988">
        <w:rPr>
          <w:color w:val="auto"/>
        </w:rPr>
        <w:t>BB</w:t>
      </w:r>
      <w:r w:rsidRPr="00C40988">
        <w:rPr>
          <w:color w:val="auto"/>
        </w:rPr>
        <w:t>試料等取扱いセキュリティガイドライン</w:t>
      </w:r>
      <w:r w:rsidR="001E1B35" w:rsidRPr="00C40988">
        <w:rPr>
          <w:rFonts w:hint="eastAsia"/>
          <w:color w:val="auto"/>
        </w:rPr>
        <w:t>」</w:t>
      </w:r>
      <w:r w:rsidRPr="00C40988">
        <w:rPr>
          <w:color w:val="auto"/>
        </w:rPr>
        <w:t>を周知して遵守させること。</w:t>
      </w:r>
    </w:p>
    <w:p w14:paraId="6470AB20" w14:textId="06D641DC" w:rsidR="001E1B35" w:rsidRPr="00C40988" w:rsidRDefault="006A7C3B" w:rsidP="0020385B">
      <w:pPr>
        <w:pStyle w:val="X"/>
        <w:spacing w:after="180"/>
        <w:ind w:leftChars="302" w:left="844" w:hangingChars="100" w:hanging="210"/>
        <w:rPr>
          <w:color w:val="auto"/>
        </w:rPr>
      </w:pPr>
      <w:r w:rsidRPr="00C40988">
        <w:rPr>
          <w:rFonts w:hint="eastAsia"/>
          <w:color w:val="auto"/>
        </w:rPr>
        <w:t>②</w:t>
      </w:r>
      <w:r w:rsidRPr="00C40988">
        <w:rPr>
          <w:color w:val="auto"/>
        </w:rPr>
        <w:t>データ利用者</w:t>
      </w:r>
      <w:r w:rsidR="00F82C59" w:rsidRPr="00C40988">
        <w:rPr>
          <w:rFonts w:hint="eastAsia"/>
          <w:color w:val="auto"/>
        </w:rPr>
        <w:t>は、</w:t>
      </w:r>
      <w:r w:rsidR="00A04CF8" w:rsidRPr="00C40988">
        <w:rPr>
          <w:rFonts w:hint="eastAsia"/>
          <w:color w:val="auto"/>
        </w:rPr>
        <w:t>データ利用申請時に登録した内容に従い、</w:t>
      </w:r>
      <w:r w:rsidRPr="00C40988">
        <w:rPr>
          <w:color w:val="auto"/>
        </w:rPr>
        <w:t>制限公開データサーバ（ファイルシステム内での格納場所を含む）に関する情報をデータ利用者のみがアクセス可能な</w:t>
      </w:r>
      <w:r w:rsidR="00F82C59" w:rsidRPr="00C40988">
        <w:rPr>
          <w:rFonts w:hint="eastAsia"/>
          <w:color w:val="auto"/>
        </w:rPr>
        <w:t>端末</w:t>
      </w:r>
      <w:r w:rsidRPr="00C40988">
        <w:rPr>
          <w:color w:val="auto"/>
        </w:rPr>
        <w:t>で管理</w:t>
      </w:r>
      <w:r w:rsidR="00F82C59" w:rsidRPr="00C40988">
        <w:rPr>
          <w:rFonts w:hint="eastAsia"/>
          <w:color w:val="auto"/>
        </w:rPr>
        <w:t>・保存</w:t>
      </w:r>
      <w:r w:rsidRPr="00C40988">
        <w:rPr>
          <w:color w:val="auto"/>
        </w:rPr>
        <w:t>し、変更履歴が確認できるように</w:t>
      </w:r>
      <w:r w:rsidR="00F82C59" w:rsidRPr="00C40988">
        <w:rPr>
          <w:rFonts w:hint="eastAsia"/>
          <w:color w:val="auto"/>
        </w:rPr>
        <w:t>しておくこと</w:t>
      </w:r>
      <w:r w:rsidRPr="00C40988">
        <w:rPr>
          <w:color w:val="auto"/>
        </w:rPr>
        <w:t>。</w:t>
      </w:r>
      <w:r w:rsidR="00F82C59" w:rsidRPr="00C40988">
        <w:rPr>
          <w:rFonts w:hint="eastAsia"/>
          <w:color w:val="auto"/>
        </w:rPr>
        <w:t>また、</w:t>
      </w:r>
      <w:r w:rsidRPr="00C40988">
        <w:rPr>
          <w:color w:val="auto"/>
        </w:rPr>
        <w:t>ユーザーの認証や通信・操作などのアクセスログを取得し、適切な証跡管理を行なうこと。</w:t>
      </w:r>
    </w:p>
    <w:p w14:paraId="3F290D2B" w14:textId="7017A51B" w:rsidR="0020385B" w:rsidRPr="00C40988" w:rsidRDefault="00915E2A" w:rsidP="00A04CF8">
      <w:pPr>
        <w:pStyle w:val="X"/>
        <w:spacing w:after="180"/>
        <w:ind w:leftChars="302" w:left="844" w:hangingChars="100" w:hanging="210"/>
        <w:rPr>
          <w:color w:val="auto"/>
        </w:rPr>
      </w:pPr>
      <w:r w:rsidRPr="00C40988">
        <w:rPr>
          <w:rFonts w:ascii="ＭＳ 明朝" w:eastAsia="ＭＳ 明朝" w:hAnsi="ＭＳ 明朝" w:cs="ＭＳ 明朝" w:hint="eastAsia"/>
          <w:color w:val="auto"/>
        </w:rPr>
        <w:lastRenderedPageBreak/>
        <w:t>③</w:t>
      </w:r>
      <w:r w:rsidRPr="00C40988">
        <w:rPr>
          <w:color w:val="auto"/>
        </w:rPr>
        <w:t>制限公開データサーバ</w:t>
      </w:r>
      <w:r w:rsidRPr="00C40988">
        <w:rPr>
          <w:rFonts w:hint="eastAsia"/>
          <w:color w:val="auto"/>
        </w:rPr>
        <w:t>、利用端末については</w:t>
      </w:r>
      <w:r w:rsidR="00A04CF8" w:rsidRPr="00C40988">
        <w:rPr>
          <w:rFonts w:hint="eastAsia"/>
          <w:color w:val="auto"/>
        </w:rPr>
        <w:t>TR</w:t>
      </w:r>
      <w:r w:rsidR="00A04CF8" w:rsidRPr="00C40988">
        <w:rPr>
          <w:rFonts w:hint="eastAsia"/>
          <w:color w:val="auto"/>
        </w:rPr>
        <w:t>部門の指示に従い、</w:t>
      </w:r>
      <w:r w:rsidR="0011063D" w:rsidRPr="00C40988">
        <w:rPr>
          <w:rFonts w:hint="eastAsia"/>
          <w:color w:val="auto"/>
        </w:rPr>
        <w:t>その端末の管理者が</w:t>
      </w:r>
      <w:r w:rsidRPr="00C40988">
        <w:rPr>
          <w:rFonts w:hint="eastAsia"/>
          <w:color w:val="auto"/>
        </w:rPr>
        <w:t>最新のセキュリティパッチを適用</w:t>
      </w:r>
      <w:r w:rsidR="00A04CF8" w:rsidRPr="00C40988">
        <w:rPr>
          <w:rFonts w:hint="eastAsia"/>
          <w:color w:val="auto"/>
        </w:rPr>
        <w:t>し、適用日を記録</w:t>
      </w:r>
      <w:r w:rsidR="00A20332" w:rsidRPr="00C40988">
        <w:rPr>
          <w:rFonts w:hint="eastAsia"/>
          <w:color w:val="auto"/>
        </w:rPr>
        <w:t>する</w:t>
      </w:r>
      <w:r w:rsidRPr="00C40988">
        <w:rPr>
          <w:rFonts w:hint="eastAsia"/>
          <w:color w:val="auto"/>
        </w:rPr>
        <w:t>こと。</w:t>
      </w:r>
      <w:r w:rsidR="0011063D" w:rsidRPr="00C40988">
        <w:rPr>
          <w:color w:val="auto"/>
        </w:rPr>
        <w:br/>
      </w:r>
      <w:r w:rsidR="0011063D" w:rsidRPr="00C40988">
        <w:rPr>
          <w:rFonts w:hint="eastAsia"/>
          <w:color w:val="auto"/>
        </w:rPr>
        <w:t>具体的な手法としては、週初めの出勤日は電源を落とさず最新のセキュリティパッチが導入できる状態とすること。</w:t>
      </w:r>
    </w:p>
    <w:p w14:paraId="20E6F4B8" w14:textId="00784919" w:rsidR="001E1B35" w:rsidRPr="00C40988" w:rsidRDefault="00915E2A" w:rsidP="0020385B">
      <w:pPr>
        <w:pStyle w:val="X"/>
        <w:spacing w:after="180"/>
        <w:ind w:leftChars="302" w:left="844" w:hangingChars="100" w:hanging="210"/>
        <w:rPr>
          <w:color w:val="auto"/>
        </w:rPr>
      </w:pPr>
      <w:r w:rsidRPr="00C40988">
        <w:rPr>
          <w:rFonts w:ascii="ＭＳ 明朝" w:eastAsia="ＭＳ 明朝" w:hAnsi="ＭＳ 明朝" w:cs="ＭＳ 明朝" w:hint="eastAsia"/>
          <w:color w:val="auto"/>
        </w:rPr>
        <w:t>④</w:t>
      </w:r>
      <w:r w:rsidR="0057081E">
        <w:rPr>
          <w:color w:val="auto"/>
        </w:rPr>
        <w:t>OMPU</w:t>
      </w:r>
      <w:r w:rsidR="006A7C3B" w:rsidRPr="00C40988">
        <w:rPr>
          <w:color w:val="auto"/>
        </w:rPr>
        <w:t>BB</w:t>
      </w:r>
      <w:r w:rsidR="006A7C3B" w:rsidRPr="00C40988">
        <w:rPr>
          <w:color w:val="auto"/>
        </w:rPr>
        <w:t>試料等利用審査会あるいは</w:t>
      </w:r>
      <w:r w:rsidR="0057081E">
        <w:rPr>
          <w:color w:val="auto"/>
        </w:rPr>
        <w:t>OMPU</w:t>
      </w:r>
      <w:r w:rsidR="006A7C3B" w:rsidRPr="00C40988">
        <w:rPr>
          <w:color w:val="auto"/>
        </w:rPr>
        <w:t>BB</w:t>
      </w:r>
      <w:r w:rsidR="006A7C3B" w:rsidRPr="00C40988">
        <w:rPr>
          <w:color w:val="auto"/>
        </w:rPr>
        <w:t>から依頼された第三者</w:t>
      </w:r>
      <w:r w:rsidR="00D65697" w:rsidRPr="00C40988">
        <w:rPr>
          <w:rFonts w:hint="eastAsia"/>
          <w:color w:val="auto"/>
        </w:rPr>
        <w:t>機関</w:t>
      </w:r>
      <w:r w:rsidR="006A7C3B" w:rsidRPr="00C40988">
        <w:rPr>
          <w:color w:val="auto"/>
        </w:rPr>
        <w:t>が実施する、セキュリティ対策の実施状況に</w:t>
      </w:r>
      <w:r w:rsidR="006C151F" w:rsidRPr="00C40988">
        <w:rPr>
          <w:rFonts w:hint="eastAsia"/>
          <w:color w:val="auto"/>
        </w:rPr>
        <w:t>関する</w:t>
      </w:r>
      <w:r w:rsidR="006A7C3B" w:rsidRPr="00C40988">
        <w:rPr>
          <w:color w:val="auto"/>
        </w:rPr>
        <w:t>監査に応じ</w:t>
      </w:r>
      <w:r w:rsidR="006C151F" w:rsidRPr="00C40988">
        <w:rPr>
          <w:rFonts w:hint="eastAsia"/>
          <w:color w:val="auto"/>
        </w:rPr>
        <w:t>ること</w:t>
      </w:r>
      <w:r w:rsidR="006A7C3B" w:rsidRPr="00C40988">
        <w:rPr>
          <w:color w:val="auto"/>
        </w:rPr>
        <w:t>。</w:t>
      </w:r>
    </w:p>
    <w:p w14:paraId="38A1036D" w14:textId="2198EFEB" w:rsidR="006A7C3B" w:rsidRPr="00C40988" w:rsidRDefault="00915E2A" w:rsidP="0020385B">
      <w:pPr>
        <w:pStyle w:val="X"/>
        <w:spacing w:after="180"/>
        <w:ind w:leftChars="302" w:left="844" w:hangingChars="100" w:hanging="210"/>
        <w:rPr>
          <w:color w:val="auto"/>
        </w:rPr>
      </w:pPr>
      <w:r w:rsidRPr="00C40988">
        <w:rPr>
          <w:rFonts w:ascii="ＭＳ 明朝" w:eastAsia="ＭＳ 明朝" w:hAnsi="ＭＳ 明朝" w:cs="ＭＳ 明朝" w:hint="eastAsia"/>
          <w:color w:val="auto"/>
        </w:rPr>
        <w:t>⑤</w:t>
      </w:r>
      <w:r w:rsidR="006A7C3B" w:rsidRPr="00C40988">
        <w:rPr>
          <w:color w:val="auto"/>
        </w:rPr>
        <w:t>利用申請時ならびに、毎</w:t>
      </w:r>
      <w:r w:rsidR="00641F0C" w:rsidRPr="00C40988">
        <w:rPr>
          <w:rFonts w:hint="eastAsia"/>
          <w:color w:val="auto"/>
        </w:rPr>
        <w:t>年</w:t>
      </w:r>
      <w:r w:rsidR="00070E8C" w:rsidRPr="00C40988">
        <w:rPr>
          <w:rFonts w:hint="eastAsia"/>
          <w:color w:val="auto"/>
        </w:rPr>
        <w:t>4</w:t>
      </w:r>
      <w:r w:rsidR="00070E8C" w:rsidRPr="00C40988">
        <w:rPr>
          <w:rFonts w:hint="eastAsia"/>
          <w:color w:val="auto"/>
        </w:rPr>
        <w:t>月末、</w:t>
      </w:r>
      <w:r w:rsidR="00070E8C" w:rsidRPr="00C40988">
        <w:rPr>
          <w:rFonts w:hint="eastAsia"/>
          <w:color w:val="auto"/>
        </w:rPr>
        <w:t>10</w:t>
      </w:r>
      <w:r w:rsidR="00070E8C" w:rsidRPr="00C40988">
        <w:rPr>
          <w:rFonts w:hint="eastAsia"/>
          <w:color w:val="auto"/>
        </w:rPr>
        <w:t>月末</w:t>
      </w:r>
      <w:r w:rsidR="00FC7E60" w:rsidRPr="00C40988">
        <w:rPr>
          <w:color w:val="auto"/>
        </w:rPr>
        <w:t>に</w:t>
      </w:r>
      <w:r w:rsidR="00E6386A" w:rsidRPr="00C40988">
        <w:rPr>
          <w:rFonts w:hint="eastAsia"/>
          <w:color w:val="auto"/>
        </w:rPr>
        <w:t>「</w:t>
      </w:r>
      <w:r w:rsidR="0057081E">
        <w:rPr>
          <w:color w:val="auto"/>
        </w:rPr>
        <w:t>OMPU</w:t>
      </w:r>
      <w:r w:rsidR="006A7C3B" w:rsidRPr="00C40988">
        <w:rPr>
          <w:color w:val="auto"/>
        </w:rPr>
        <w:t>BB</w:t>
      </w:r>
      <w:r w:rsidR="006A7C3B" w:rsidRPr="00C40988">
        <w:rPr>
          <w:color w:val="auto"/>
        </w:rPr>
        <w:t>データ取扱いセキュリティガイドラインチェックリスト」を</w:t>
      </w:r>
      <w:r w:rsidR="00FC7E60" w:rsidRPr="00C40988">
        <w:rPr>
          <w:color w:val="auto"/>
        </w:rPr>
        <w:t>TR</w:t>
      </w:r>
      <w:r w:rsidR="00FC7E60" w:rsidRPr="00C40988">
        <w:rPr>
          <w:color w:val="auto"/>
        </w:rPr>
        <w:t>部門</w:t>
      </w:r>
      <w:r w:rsidR="006A7C3B" w:rsidRPr="00C40988">
        <w:rPr>
          <w:color w:val="auto"/>
        </w:rPr>
        <w:t>事務局に提出すること。利用開始日から６か月以内に</w:t>
      </w:r>
      <w:r w:rsidR="0046492F" w:rsidRPr="00C40988">
        <w:rPr>
          <w:rFonts w:hint="eastAsia"/>
          <w:color w:val="auto"/>
        </w:rPr>
        <w:t>提出日</w:t>
      </w:r>
      <w:r w:rsidR="006A7C3B" w:rsidRPr="00C40988">
        <w:rPr>
          <w:color w:val="auto"/>
        </w:rPr>
        <w:t>を迎える場合</w:t>
      </w:r>
      <w:r w:rsidR="0046492F" w:rsidRPr="00C40988">
        <w:rPr>
          <w:rFonts w:hint="eastAsia"/>
          <w:color w:val="auto"/>
        </w:rPr>
        <w:t>も提出は必須とする。</w:t>
      </w:r>
    </w:p>
    <w:p w14:paraId="140D51D4" w14:textId="77777777" w:rsidR="006A7C3B" w:rsidRPr="00C40988" w:rsidRDefault="006A7C3B" w:rsidP="00FC7E60">
      <w:pPr>
        <w:pStyle w:val="X"/>
        <w:spacing w:after="180"/>
        <w:rPr>
          <w:color w:val="auto"/>
        </w:rPr>
      </w:pPr>
      <w:r w:rsidRPr="00C40988">
        <w:rPr>
          <w:color w:val="auto"/>
        </w:rPr>
        <w:t>（２）制限公開データサーバについて</w:t>
      </w:r>
    </w:p>
    <w:p w14:paraId="7787DED0" w14:textId="68F45D9D" w:rsidR="009F4334" w:rsidRPr="00C40988" w:rsidRDefault="006A7C3B" w:rsidP="0020385B">
      <w:pPr>
        <w:pStyle w:val="X"/>
        <w:spacing w:after="180"/>
        <w:ind w:leftChars="270" w:left="850" w:hangingChars="135" w:hanging="283"/>
        <w:rPr>
          <w:color w:val="auto"/>
        </w:rPr>
      </w:pPr>
      <w:r w:rsidRPr="00C40988">
        <w:rPr>
          <w:rFonts w:hint="eastAsia"/>
          <w:color w:val="auto"/>
        </w:rPr>
        <w:t>①データ利用申請で申請した用途</w:t>
      </w:r>
      <w:r w:rsidR="006C151F" w:rsidRPr="00C40988">
        <w:rPr>
          <w:rFonts w:hint="eastAsia"/>
          <w:color w:val="auto"/>
        </w:rPr>
        <w:t>に</w:t>
      </w:r>
      <w:r w:rsidR="00915E2A" w:rsidRPr="00C40988">
        <w:rPr>
          <w:rFonts w:hint="eastAsia"/>
          <w:color w:val="auto"/>
        </w:rPr>
        <w:t>限定</w:t>
      </w:r>
      <w:r w:rsidR="006C151F" w:rsidRPr="00C40988">
        <w:rPr>
          <w:rFonts w:hint="eastAsia"/>
          <w:color w:val="auto"/>
        </w:rPr>
        <w:t>する</w:t>
      </w:r>
      <w:r w:rsidRPr="00C40988">
        <w:rPr>
          <w:rFonts w:hint="eastAsia"/>
          <w:color w:val="auto"/>
        </w:rPr>
        <w:t>専用のサーバ（仮想サーバを含む）やファイルシステムを用意すること。共同でサーバ等を利用する場合は、データが保存されたフォルダのアクセス権限をデータ利用者グループに限定</w:t>
      </w:r>
      <w:r w:rsidR="0046492F" w:rsidRPr="00C40988">
        <w:rPr>
          <w:rFonts w:hint="eastAsia"/>
          <w:color w:val="auto"/>
        </w:rPr>
        <w:t>し、</w:t>
      </w:r>
      <w:r w:rsidR="00CF6BA8" w:rsidRPr="00C40988">
        <w:rPr>
          <w:rFonts w:hint="eastAsia"/>
          <w:color w:val="auto"/>
        </w:rPr>
        <w:t>管理状況について</w:t>
      </w:r>
      <w:r w:rsidR="00CF6BA8" w:rsidRPr="00C40988">
        <w:rPr>
          <w:rFonts w:hint="eastAsia"/>
          <w:color w:val="auto"/>
        </w:rPr>
        <w:t>TR</w:t>
      </w:r>
      <w:r w:rsidR="00CF6BA8" w:rsidRPr="00C40988">
        <w:rPr>
          <w:rFonts w:hint="eastAsia"/>
          <w:color w:val="auto"/>
        </w:rPr>
        <w:t>部門事務局に提出</w:t>
      </w:r>
      <w:r w:rsidR="0046492F" w:rsidRPr="00C40988">
        <w:rPr>
          <w:rFonts w:hint="eastAsia"/>
          <w:color w:val="auto"/>
        </w:rPr>
        <w:t>する</w:t>
      </w:r>
      <w:r w:rsidRPr="00C40988">
        <w:rPr>
          <w:rFonts w:hint="eastAsia"/>
          <w:color w:val="auto"/>
        </w:rPr>
        <w:t>こと。</w:t>
      </w:r>
    </w:p>
    <w:p w14:paraId="0618BC5D" w14:textId="4E2F7E30" w:rsidR="00700E52" w:rsidRPr="00C40988" w:rsidRDefault="009F4334" w:rsidP="0020385B">
      <w:pPr>
        <w:pStyle w:val="X"/>
        <w:spacing w:after="180"/>
        <w:ind w:leftChars="270" w:left="850" w:hangingChars="135" w:hanging="283"/>
        <w:rPr>
          <w:color w:val="auto"/>
        </w:rPr>
      </w:pPr>
      <w:r w:rsidRPr="00C40988">
        <w:rPr>
          <w:rFonts w:hint="eastAsia"/>
          <w:color w:val="auto"/>
        </w:rPr>
        <w:t>②</w:t>
      </w:r>
      <w:r w:rsidR="006A7C3B" w:rsidRPr="00C40988">
        <w:rPr>
          <w:rFonts w:hint="eastAsia"/>
          <w:color w:val="auto"/>
        </w:rPr>
        <w:t>ネットワークに接続する場合は</w:t>
      </w:r>
      <w:r w:rsidR="0046492F" w:rsidRPr="00C40988">
        <w:rPr>
          <w:rFonts w:hint="eastAsia"/>
          <w:color w:val="auto"/>
        </w:rPr>
        <w:t>アップデートの自動更新を有効化し、</w:t>
      </w:r>
      <w:r w:rsidR="0011063D" w:rsidRPr="00C40988">
        <w:rPr>
          <w:rFonts w:hint="eastAsia"/>
          <w:color w:val="auto"/>
        </w:rPr>
        <w:t>管理者が</w:t>
      </w:r>
      <w:r w:rsidR="0046492F" w:rsidRPr="00C40988">
        <w:rPr>
          <w:rFonts w:hint="eastAsia"/>
          <w:color w:val="auto"/>
        </w:rPr>
        <w:t>週初めの出勤日は電源を落とさず</w:t>
      </w:r>
      <w:r w:rsidR="00700E52" w:rsidRPr="00C40988">
        <w:rPr>
          <w:rFonts w:hint="eastAsia"/>
          <w:color w:val="auto"/>
        </w:rPr>
        <w:t>最新のセキュリティパッチ</w:t>
      </w:r>
      <w:r w:rsidR="0046492F" w:rsidRPr="00C40988">
        <w:rPr>
          <w:rFonts w:hint="eastAsia"/>
          <w:color w:val="auto"/>
        </w:rPr>
        <w:t>が導入できる状態と</w:t>
      </w:r>
      <w:r w:rsidR="00700E52" w:rsidRPr="00C40988">
        <w:rPr>
          <w:rFonts w:hint="eastAsia"/>
          <w:color w:val="auto"/>
        </w:rPr>
        <w:t>し、</w:t>
      </w:r>
      <w:r w:rsidR="00915E2A" w:rsidRPr="00C40988">
        <w:rPr>
          <w:rFonts w:hint="eastAsia"/>
          <w:color w:val="auto"/>
        </w:rPr>
        <w:t>ファイアウォール機能を有効にし</w:t>
      </w:r>
      <w:r w:rsidR="00700E52" w:rsidRPr="00C40988">
        <w:rPr>
          <w:rFonts w:hint="eastAsia"/>
          <w:color w:val="auto"/>
        </w:rPr>
        <w:t>た上で</w:t>
      </w:r>
      <w:r w:rsidR="00915E2A" w:rsidRPr="00C40988">
        <w:rPr>
          <w:rFonts w:hint="eastAsia"/>
          <w:color w:val="auto"/>
        </w:rPr>
        <w:t>所属組織</w:t>
      </w:r>
      <w:r w:rsidR="00915E2A" w:rsidRPr="00C40988">
        <w:rPr>
          <w:rFonts w:hint="eastAsia"/>
          <w:color w:val="auto"/>
        </w:rPr>
        <w:t>LAN</w:t>
      </w:r>
      <w:r w:rsidR="00915E2A" w:rsidRPr="00C40988">
        <w:rPr>
          <w:rFonts w:hint="eastAsia"/>
          <w:color w:val="auto"/>
        </w:rPr>
        <w:t>からの通信を管理者が適切に制限すること。</w:t>
      </w:r>
    </w:p>
    <w:p w14:paraId="1C73576A" w14:textId="0190FA9E" w:rsidR="009F4334" w:rsidRPr="00C40988" w:rsidRDefault="007A1077" w:rsidP="0020385B">
      <w:pPr>
        <w:pStyle w:val="X"/>
        <w:spacing w:after="180"/>
        <w:ind w:leftChars="270" w:left="850" w:hangingChars="135" w:hanging="283"/>
        <w:rPr>
          <w:color w:val="auto"/>
        </w:rPr>
      </w:pPr>
      <w:r w:rsidRPr="00C40988">
        <w:rPr>
          <w:rFonts w:hint="eastAsia"/>
          <w:color w:val="auto"/>
        </w:rPr>
        <w:t>③制限公開データサーバのユーザー</w:t>
      </w:r>
      <w:r w:rsidRPr="00C40988">
        <w:rPr>
          <w:rFonts w:hint="eastAsia"/>
          <w:color w:val="auto"/>
        </w:rPr>
        <w:t>ID</w:t>
      </w:r>
      <w:r w:rsidRPr="00C40988">
        <w:rPr>
          <w:rFonts w:hint="eastAsia"/>
          <w:color w:val="auto"/>
        </w:rPr>
        <w:t>やパスワードはデータ利用者間であっても共有せず、他人が類推できない十分な強度のパスワード</w:t>
      </w:r>
      <w:r w:rsidR="0011063D" w:rsidRPr="00C40988">
        <w:rPr>
          <w:rFonts w:hint="eastAsia"/>
          <w:color w:val="auto"/>
        </w:rPr>
        <w:t>（英大文字、</w:t>
      </w:r>
      <w:r w:rsidR="0011063D" w:rsidRPr="00C40988">
        <w:rPr>
          <w:color w:val="auto"/>
        </w:rPr>
        <w:t xml:space="preserve"> </w:t>
      </w:r>
      <w:r w:rsidR="0011063D" w:rsidRPr="00C40988">
        <w:rPr>
          <w:rFonts w:hint="eastAsia"/>
          <w:color w:val="auto"/>
        </w:rPr>
        <w:t>英小文字、数字、記号のすべてを含む</w:t>
      </w:r>
      <w:r w:rsidR="0011063D" w:rsidRPr="00C40988">
        <w:rPr>
          <w:color w:val="auto"/>
        </w:rPr>
        <w:t>8</w:t>
      </w:r>
      <w:r w:rsidR="0011063D" w:rsidRPr="00C40988">
        <w:rPr>
          <w:rFonts w:hint="eastAsia"/>
          <w:color w:val="auto"/>
        </w:rPr>
        <w:t>文字以上）</w:t>
      </w:r>
      <w:r w:rsidRPr="00C40988">
        <w:rPr>
          <w:rFonts w:hint="eastAsia"/>
          <w:color w:val="auto"/>
        </w:rPr>
        <w:t>を設定すること。</w:t>
      </w:r>
    </w:p>
    <w:p w14:paraId="5C809DB7" w14:textId="12F080F0" w:rsidR="009F4334" w:rsidRPr="00C40988" w:rsidRDefault="00700E52" w:rsidP="0020385B">
      <w:pPr>
        <w:pStyle w:val="X"/>
        <w:spacing w:after="180"/>
        <w:ind w:leftChars="270" w:left="850" w:hangingChars="135" w:hanging="283"/>
        <w:rPr>
          <w:color w:val="auto"/>
        </w:rPr>
      </w:pPr>
      <w:r w:rsidRPr="00C40988">
        <w:rPr>
          <w:rFonts w:ascii="ＭＳ 明朝" w:eastAsia="ＭＳ 明朝" w:hAnsi="ＭＳ 明朝" w:cs="ＭＳ 明朝" w:hint="eastAsia"/>
          <w:color w:val="auto"/>
        </w:rPr>
        <w:t>④</w:t>
      </w:r>
      <w:r w:rsidR="007A1077" w:rsidRPr="00C40988">
        <w:rPr>
          <w:rFonts w:hint="eastAsia"/>
          <w:color w:val="auto"/>
        </w:rPr>
        <w:t>不要なソフトウェアをインストールしないこと。特にファイル共有（ファイル交換、</w:t>
      </w:r>
      <w:r w:rsidR="007A1077" w:rsidRPr="00C40988">
        <w:rPr>
          <w:rFonts w:hint="eastAsia"/>
          <w:color w:val="auto"/>
        </w:rPr>
        <w:t>P</w:t>
      </w:r>
      <w:r w:rsidR="007A1077" w:rsidRPr="00C40988">
        <w:rPr>
          <w:rFonts w:hint="eastAsia"/>
          <w:color w:val="auto"/>
        </w:rPr>
        <w:t>２</w:t>
      </w:r>
      <w:r w:rsidR="007A1077" w:rsidRPr="00C40988">
        <w:rPr>
          <w:rFonts w:hint="eastAsia"/>
          <w:color w:val="auto"/>
        </w:rPr>
        <w:t>P</w:t>
      </w:r>
      <w:r w:rsidR="007A1077" w:rsidRPr="00C40988">
        <w:rPr>
          <w:rFonts w:hint="eastAsia"/>
          <w:color w:val="auto"/>
        </w:rPr>
        <w:t>）ソフト（例：</w:t>
      </w:r>
      <w:proofErr w:type="spellStart"/>
      <w:r w:rsidR="007A1077" w:rsidRPr="00C40988">
        <w:rPr>
          <w:rFonts w:hint="eastAsia"/>
          <w:color w:val="auto"/>
        </w:rPr>
        <w:t>Winny</w:t>
      </w:r>
      <w:proofErr w:type="spellEnd"/>
      <w:r w:rsidR="007A1077" w:rsidRPr="00C40988">
        <w:rPr>
          <w:rFonts w:hint="eastAsia"/>
          <w:color w:val="auto"/>
        </w:rPr>
        <w:t>、</w:t>
      </w:r>
      <w:r w:rsidR="007A1077" w:rsidRPr="00C40988">
        <w:rPr>
          <w:rFonts w:hint="eastAsia"/>
          <w:color w:val="auto"/>
        </w:rPr>
        <w:t>BitTorrent</w:t>
      </w:r>
      <w:r w:rsidR="007A1077" w:rsidRPr="00C40988">
        <w:rPr>
          <w:rFonts w:hint="eastAsia"/>
          <w:color w:val="auto"/>
        </w:rPr>
        <w:t>）をインストールしないこと。</w:t>
      </w:r>
    </w:p>
    <w:p w14:paraId="1E1FAF99" w14:textId="2F8F3E25" w:rsidR="009F4334" w:rsidRPr="00C40988" w:rsidRDefault="00700E52" w:rsidP="0020385B">
      <w:pPr>
        <w:pStyle w:val="X"/>
        <w:spacing w:after="180"/>
        <w:ind w:leftChars="270" w:left="850" w:hangingChars="135" w:hanging="283"/>
        <w:rPr>
          <w:color w:val="auto"/>
        </w:rPr>
      </w:pPr>
      <w:r w:rsidRPr="00C40988">
        <w:rPr>
          <w:rFonts w:ascii="ＭＳ 明朝" w:eastAsia="ＭＳ 明朝" w:hAnsi="ＭＳ 明朝" w:cs="ＭＳ 明朝" w:hint="eastAsia"/>
          <w:color w:val="auto"/>
        </w:rPr>
        <w:t>⑤</w:t>
      </w:r>
      <w:r w:rsidR="007A1077" w:rsidRPr="00C40988">
        <w:rPr>
          <w:rFonts w:hint="eastAsia"/>
          <w:color w:val="auto"/>
        </w:rPr>
        <w:t>OS</w:t>
      </w:r>
      <w:r w:rsidR="007A1077" w:rsidRPr="00C40988">
        <w:rPr>
          <w:rFonts w:hint="eastAsia"/>
          <w:color w:val="auto"/>
        </w:rPr>
        <w:t>起動時等に自動起動する不要なプロセスはできるだけ停止すること。</w:t>
      </w:r>
    </w:p>
    <w:p w14:paraId="4B58D30B" w14:textId="05541389" w:rsidR="0020385B" w:rsidRPr="00C40988" w:rsidRDefault="00700E52" w:rsidP="00C40988">
      <w:pPr>
        <w:pStyle w:val="X"/>
        <w:spacing w:after="180"/>
        <w:ind w:leftChars="270" w:left="850" w:hangingChars="135" w:hanging="283"/>
        <w:rPr>
          <w:rFonts w:ascii="ＭＳ" w:eastAsia="ＭＳ"/>
          <w:color w:val="auto"/>
          <w:sz w:val="24"/>
          <w:szCs w:val="24"/>
        </w:rPr>
      </w:pPr>
      <w:r w:rsidRPr="00C40988">
        <w:rPr>
          <w:rFonts w:ascii="ＭＳ 明朝" w:eastAsia="ＭＳ 明朝" w:hAnsi="ＭＳ 明朝" w:cs="ＭＳ 明朝" w:hint="eastAsia"/>
          <w:color w:val="auto"/>
        </w:rPr>
        <w:t>⑥</w:t>
      </w:r>
      <w:r w:rsidR="007A1077" w:rsidRPr="00C40988">
        <w:rPr>
          <w:rFonts w:hint="eastAsia"/>
          <w:color w:val="auto"/>
        </w:rPr>
        <w:t>分散処理等でデータが複数のサーバにコピーされる場合は、</w:t>
      </w:r>
      <w:r w:rsidR="0011063D" w:rsidRPr="00C40988">
        <w:rPr>
          <w:rFonts w:hint="eastAsia"/>
          <w:color w:val="auto"/>
        </w:rPr>
        <w:t>コピー先の制限公開データサーバ、処理の内容、期間について事前に</w:t>
      </w:r>
      <w:r w:rsidR="0011063D" w:rsidRPr="00C40988">
        <w:rPr>
          <w:color w:val="auto"/>
        </w:rPr>
        <w:t>TR</w:t>
      </w:r>
      <w:r w:rsidR="0011063D" w:rsidRPr="00C40988">
        <w:rPr>
          <w:rFonts w:hint="eastAsia"/>
          <w:color w:val="auto"/>
        </w:rPr>
        <w:t>部門事務局に申請し、</w:t>
      </w:r>
      <w:r w:rsidR="007A1077" w:rsidRPr="00C40988">
        <w:rPr>
          <w:rFonts w:hint="eastAsia"/>
          <w:color w:val="auto"/>
        </w:rPr>
        <w:t>コピー先の制限公開データサーバについても上記</w:t>
      </w:r>
      <w:r w:rsidR="00432201" w:rsidRPr="00C40988">
        <w:rPr>
          <w:rFonts w:hint="eastAsia"/>
          <w:color w:val="auto"/>
        </w:rPr>
        <w:t>①</w:t>
      </w:r>
      <w:r w:rsidR="007A1077" w:rsidRPr="00C40988">
        <w:rPr>
          <w:rFonts w:hint="eastAsia"/>
          <w:color w:val="auto"/>
        </w:rPr>
        <w:t>～</w:t>
      </w:r>
      <w:r w:rsidRPr="00C40988">
        <w:rPr>
          <w:rFonts w:ascii="ＭＳ 明朝" w:eastAsia="ＭＳ 明朝" w:hAnsi="ＭＳ 明朝" w:cs="ＭＳ 明朝" w:hint="eastAsia"/>
          <w:color w:val="auto"/>
        </w:rPr>
        <w:t>⑤</w:t>
      </w:r>
      <w:r w:rsidR="007A1077" w:rsidRPr="00C40988">
        <w:rPr>
          <w:rFonts w:hint="eastAsia"/>
          <w:color w:val="auto"/>
        </w:rPr>
        <w:t>を</w:t>
      </w:r>
      <w:r w:rsidR="00A65036" w:rsidRPr="00C40988">
        <w:rPr>
          <w:rFonts w:hint="eastAsia"/>
          <w:color w:val="auto"/>
        </w:rPr>
        <w:t>適応させる</w:t>
      </w:r>
      <w:r w:rsidR="007A1077" w:rsidRPr="00C40988">
        <w:rPr>
          <w:rFonts w:hint="eastAsia"/>
          <w:color w:val="auto"/>
        </w:rPr>
        <w:t>こと。</w:t>
      </w:r>
      <w:r w:rsidR="0011063D" w:rsidRPr="00C40988">
        <w:rPr>
          <w:color w:val="auto"/>
        </w:rPr>
        <w:br/>
      </w:r>
      <w:r w:rsidR="0011063D" w:rsidRPr="00C40988">
        <w:rPr>
          <w:rFonts w:hint="eastAsia"/>
          <w:color w:val="auto"/>
        </w:rPr>
        <w:t>また処理期間を明示し、処理が終了した後は速やかにコピーを削除すること。</w:t>
      </w:r>
      <w:r w:rsidR="007A1077" w:rsidRPr="00C40988">
        <w:rPr>
          <w:color w:val="auto"/>
        </w:rPr>
        <w:br/>
      </w:r>
      <w:r w:rsidR="007A1077" w:rsidRPr="00C40988">
        <w:rPr>
          <w:rFonts w:hint="eastAsia"/>
          <w:color w:val="auto"/>
        </w:rPr>
        <w:t>なお、</w:t>
      </w:r>
      <w:proofErr w:type="spellStart"/>
      <w:r w:rsidR="007A1077" w:rsidRPr="00C40988">
        <w:rPr>
          <w:rFonts w:hint="eastAsia"/>
          <w:color w:val="auto"/>
        </w:rPr>
        <w:t>dbGaP</w:t>
      </w:r>
      <w:proofErr w:type="spellEnd"/>
      <w:r w:rsidR="007A1077" w:rsidRPr="00C40988">
        <w:rPr>
          <w:rFonts w:hint="eastAsia"/>
          <w:color w:val="auto"/>
        </w:rPr>
        <w:t xml:space="preserve"> Best Practices Requirements [1]</w:t>
      </w:r>
      <w:r w:rsidR="007A1077" w:rsidRPr="00C40988">
        <w:rPr>
          <w:rFonts w:hint="eastAsia"/>
          <w:color w:val="auto"/>
        </w:rPr>
        <w:t>の</w:t>
      </w:r>
      <w:r w:rsidR="007A1077" w:rsidRPr="00C40988">
        <w:rPr>
          <w:rFonts w:hint="eastAsia"/>
          <w:color w:val="auto"/>
        </w:rPr>
        <w:t xml:space="preserve"> Appendix A: Best Practice Security Requirements for </w:t>
      </w:r>
      <w:proofErr w:type="spellStart"/>
      <w:r w:rsidR="007A1077" w:rsidRPr="00C40988">
        <w:rPr>
          <w:rFonts w:hint="eastAsia"/>
          <w:color w:val="auto"/>
        </w:rPr>
        <w:t>dbGaP</w:t>
      </w:r>
      <w:proofErr w:type="spellEnd"/>
      <w:r w:rsidR="007A1077" w:rsidRPr="00C40988">
        <w:rPr>
          <w:rFonts w:hint="eastAsia"/>
          <w:color w:val="auto"/>
        </w:rPr>
        <w:t xml:space="preserve"> Data Recipients </w:t>
      </w:r>
      <w:r w:rsidR="007A1077" w:rsidRPr="00C40988">
        <w:rPr>
          <w:rFonts w:hint="eastAsia"/>
          <w:color w:val="auto"/>
        </w:rPr>
        <w:t>の</w:t>
      </w:r>
      <w:r w:rsidR="007A1077" w:rsidRPr="00C40988">
        <w:rPr>
          <w:rFonts w:hint="eastAsia"/>
          <w:color w:val="auto"/>
        </w:rPr>
        <w:t xml:space="preserve"> OS </w:t>
      </w:r>
      <w:r w:rsidR="007A1077" w:rsidRPr="00C40988">
        <w:rPr>
          <w:rFonts w:hint="eastAsia"/>
          <w:color w:val="auto"/>
        </w:rPr>
        <w:t>別</w:t>
      </w:r>
      <w:r w:rsidR="007A1077" w:rsidRPr="00C40988">
        <w:rPr>
          <w:rFonts w:hint="eastAsia"/>
          <w:color w:val="auto"/>
        </w:rPr>
        <w:t xml:space="preserve"> Configuration Guide </w:t>
      </w:r>
      <w:r w:rsidR="007A1077" w:rsidRPr="00C40988">
        <w:rPr>
          <w:rFonts w:hint="eastAsia"/>
          <w:color w:val="auto"/>
        </w:rPr>
        <w:t>に示される設定を行うのが望ましい。</w:t>
      </w:r>
      <w:r w:rsidR="0020385B" w:rsidRPr="00C40988">
        <w:rPr>
          <w:color w:val="auto"/>
        </w:rPr>
        <w:br w:type="page"/>
      </w:r>
    </w:p>
    <w:p w14:paraId="2CD71FED" w14:textId="12F52100" w:rsidR="007A1077" w:rsidRPr="00C40988" w:rsidRDefault="007A1077" w:rsidP="007A1077">
      <w:pPr>
        <w:pStyle w:val="X"/>
        <w:spacing w:after="180"/>
        <w:rPr>
          <w:color w:val="auto"/>
        </w:rPr>
      </w:pPr>
      <w:r w:rsidRPr="00C40988">
        <w:rPr>
          <w:rFonts w:hint="eastAsia"/>
          <w:color w:val="auto"/>
        </w:rPr>
        <w:lastRenderedPageBreak/>
        <w:t>３</w:t>
      </w:r>
      <w:r w:rsidRPr="00C40988">
        <w:rPr>
          <w:color w:val="auto"/>
        </w:rPr>
        <w:t xml:space="preserve"> </w:t>
      </w:r>
      <w:r w:rsidRPr="00C40988">
        <w:rPr>
          <w:rFonts w:hint="eastAsia"/>
          <w:color w:val="auto"/>
        </w:rPr>
        <w:t>データ利用者が遵守すべきこと</w:t>
      </w:r>
      <w:r w:rsidRPr="00C40988">
        <w:rPr>
          <w:color w:val="auto"/>
        </w:rPr>
        <w:t xml:space="preserve"> </w:t>
      </w:r>
    </w:p>
    <w:p w14:paraId="1E746107" w14:textId="77777777" w:rsidR="007A1077" w:rsidRPr="00C40988" w:rsidRDefault="007A1077" w:rsidP="0020385B">
      <w:pPr>
        <w:pStyle w:val="X"/>
        <w:spacing w:after="180"/>
        <w:ind w:left="630" w:hangingChars="300" w:hanging="630"/>
        <w:rPr>
          <w:color w:val="auto"/>
        </w:rPr>
      </w:pPr>
      <w:r w:rsidRPr="00C40988">
        <w:rPr>
          <w:rFonts w:hint="eastAsia"/>
          <w:color w:val="auto"/>
        </w:rPr>
        <w:t>（１）制限公開データサーバにログインする場合は、通信経路を十分な強度で暗号化すること。</w:t>
      </w:r>
    </w:p>
    <w:p w14:paraId="71BB0DBA" w14:textId="36FFB133" w:rsidR="007A1077" w:rsidRPr="00C40988" w:rsidRDefault="007A1077" w:rsidP="0020385B">
      <w:pPr>
        <w:pStyle w:val="X"/>
        <w:spacing w:after="180"/>
        <w:ind w:left="630" w:hangingChars="300" w:hanging="630"/>
        <w:rPr>
          <w:color w:val="auto"/>
        </w:rPr>
      </w:pPr>
      <w:r w:rsidRPr="00C40988">
        <w:rPr>
          <w:rFonts w:hint="eastAsia"/>
          <w:color w:val="auto"/>
        </w:rPr>
        <w:t>（２）端末から離れる場合は、制限公開データサーバからログアウトするか、端末をロックすること。また、一定時間（１５分程度を目安）以上無操作の場合は画面がロックされるように</w:t>
      </w:r>
      <w:r w:rsidR="00E6386A" w:rsidRPr="00C40988">
        <w:rPr>
          <w:rFonts w:hint="eastAsia"/>
          <w:color w:val="auto"/>
        </w:rPr>
        <w:t>あらかじめ</w:t>
      </w:r>
      <w:r w:rsidR="0046492F" w:rsidRPr="00C40988">
        <w:rPr>
          <w:rFonts w:hint="eastAsia"/>
          <w:color w:val="auto"/>
        </w:rPr>
        <w:t>確認し、</w:t>
      </w:r>
      <w:r w:rsidRPr="00C40988">
        <w:rPr>
          <w:rFonts w:hint="eastAsia"/>
          <w:color w:val="auto"/>
        </w:rPr>
        <w:t>設定</w:t>
      </w:r>
      <w:r w:rsidR="00E6386A" w:rsidRPr="00C40988">
        <w:rPr>
          <w:rFonts w:hint="eastAsia"/>
          <w:color w:val="auto"/>
        </w:rPr>
        <w:t>しておく</w:t>
      </w:r>
      <w:r w:rsidRPr="00C40988">
        <w:rPr>
          <w:rFonts w:hint="eastAsia"/>
          <w:color w:val="auto"/>
        </w:rPr>
        <w:t>こと。</w:t>
      </w:r>
    </w:p>
    <w:p w14:paraId="300A7DA6" w14:textId="6E396A76" w:rsidR="007A1077" w:rsidRPr="00C40988" w:rsidRDefault="007A1077" w:rsidP="0020385B">
      <w:pPr>
        <w:pStyle w:val="X"/>
        <w:spacing w:after="180"/>
        <w:ind w:left="630" w:hangingChars="300" w:hanging="630"/>
        <w:rPr>
          <w:color w:val="auto"/>
        </w:rPr>
      </w:pPr>
      <w:r w:rsidRPr="00C40988">
        <w:rPr>
          <w:rFonts w:hint="eastAsia"/>
          <w:color w:val="auto"/>
        </w:rPr>
        <w:t>（３）端末画面上のデータをコピーしてローカルディスクに保存しないこと。</w:t>
      </w:r>
    </w:p>
    <w:p w14:paraId="1D83247F" w14:textId="65CC432A" w:rsidR="007A1077" w:rsidRPr="00C40988" w:rsidRDefault="007A1077" w:rsidP="0020385B">
      <w:pPr>
        <w:pStyle w:val="X"/>
        <w:spacing w:after="180"/>
        <w:ind w:left="630" w:hangingChars="300" w:hanging="630"/>
        <w:rPr>
          <w:color w:val="auto"/>
        </w:rPr>
      </w:pPr>
      <w:r w:rsidRPr="00C40988">
        <w:rPr>
          <w:rFonts w:hint="eastAsia"/>
          <w:color w:val="auto"/>
        </w:rPr>
        <w:t>（４）端末にデータを自動的に保存する機能（キャッシュ機能）がある場合は機能を無効に</w:t>
      </w:r>
      <w:r w:rsidR="00894BA2" w:rsidRPr="00C40988">
        <w:rPr>
          <w:rFonts w:hint="eastAsia"/>
          <w:color w:val="auto"/>
        </w:rPr>
        <w:t>しておく</w:t>
      </w:r>
      <w:r w:rsidRPr="00C40988">
        <w:rPr>
          <w:rFonts w:hint="eastAsia"/>
          <w:color w:val="auto"/>
        </w:rPr>
        <w:t>こと。</w:t>
      </w:r>
    </w:p>
    <w:p w14:paraId="4B1BD1C9" w14:textId="753D2952" w:rsidR="007A1077" w:rsidRPr="00C40988" w:rsidRDefault="007A1077" w:rsidP="0020385B">
      <w:pPr>
        <w:pStyle w:val="X"/>
        <w:spacing w:after="180"/>
        <w:ind w:left="630" w:hangingChars="300" w:hanging="630"/>
        <w:rPr>
          <w:color w:val="auto"/>
        </w:rPr>
      </w:pPr>
      <w:r w:rsidRPr="00C40988">
        <w:rPr>
          <w:rFonts w:hint="eastAsia"/>
          <w:color w:val="auto"/>
        </w:rPr>
        <w:t>（５）不特定多数が利用する機器（ネットカフェの</w:t>
      </w:r>
      <w:r w:rsidRPr="00C40988">
        <w:rPr>
          <w:rFonts w:hint="eastAsia"/>
          <w:color w:val="auto"/>
        </w:rPr>
        <w:t>PC</w:t>
      </w:r>
      <w:r w:rsidR="00A65036" w:rsidRPr="00C40988">
        <w:rPr>
          <w:rFonts w:hint="eastAsia"/>
          <w:color w:val="auto"/>
        </w:rPr>
        <w:t>など</w:t>
      </w:r>
      <w:r w:rsidRPr="00C40988">
        <w:rPr>
          <w:rFonts w:hint="eastAsia"/>
          <w:color w:val="auto"/>
        </w:rPr>
        <w:t>）上の端末からデータにアクセスしないこと。</w:t>
      </w:r>
    </w:p>
    <w:p w14:paraId="5CE95E93" w14:textId="48EA8092" w:rsidR="007A1077" w:rsidRPr="00C40988" w:rsidRDefault="007A1077" w:rsidP="0020385B">
      <w:pPr>
        <w:pStyle w:val="X"/>
        <w:spacing w:after="180"/>
        <w:ind w:left="420" w:hangingChars="200" w:hanging="420"/>
        <w:rPr>
          <w:color w:val="auto"/>
        </w:rPr>
      </w:pPr>
      <w:r w:rsidRPr="00C40988">
        <w:rPr>
          <w:rFonts w:hint="eastAsia"/>
          <w:color w:val="auto"/>
        </w:rPr>
        <w:t>（</w:t>
      </w:r>
      <w:r w:rsidR="00915E2A" w:rsidRPr="00C40988">
        <w:rPr>
          <w:rFonts w:hint="eastAsia"/>
          <w:color w:val="auto"/>
        </w:rPr>
        <w:t>６</w:t>
      </w:r>
      <w:r w:rsidRPr="00C40988">
        <w:rPr>
          <w:rFonts w:hint="eastAsia"/>
          <w:color w:val="auto"/>
        </w:rPr>
        <w:t>）バックアップ取得の際は、以下のいずれかの条件を満たすこと。</w:t>
      </w:r>
      <w:r w:rsidRPr="00C40988">
        <w:rPr>
          <w:color w:val="auto"/>
        </w:rPr>
        <w:br/>
      </w:r>
      <w:r w:rsidRPr="00C40988">
        <w:rPr>
          <w:rFonts w:hint="eastAsia"/>
          <w:color w:val="auto"/>
        </w:rPr>
        <w:t>・サーバなどの固定機器に保存する場合は、「</w:t>
      </w:r>
      <w:r w:rsidR="00FC7E60" w:rsidRPr="00C40988">
        <w:rPr>
          <w:rFonts w:hint="eastAsia"/>
          <w:color w:val="auto"/>
        </w:rPr>
        <w:t>第</w:t>
      </w:r>
      <w:r w:rsidR="00D65697" w:rsidRPr="00C40988">
        <w:rPr>
          <w:rFonts w:hint="eastAsia"/>
          <w:color w:val="auto"/>
        </w:rPr>
        <w:t>３</w:t>
      </w:r>
      <w:r w:rsidRPr="00C40988">
        <w:rPr>
          <w:rFonts w:hint="eastAsia"/>
          <w:color w:val="auto"/>
        </w:rPr>
        <w:t>－２</w:t>
      </w:r>
      <w:r w:rsidR="00D65697" w:rsidRPr="00C40988">
        <w:rPr>
          <w:rFonts w:hint="eastAsia"/>
          <w:color w:val="auto"/>
        </w:rPr>
        <w:t xml:space="preserve"> </w:t>
      </w:r>
      <w:r w:rsidRPr="00C40988">
        <w:rPr>
          <w:rFonts w:hint="eastAsia"/>
          <w:color w:val="auto"/>
        </w:rPr>
        <w:t>研究</w:t>
      </w:r>
      <w:r w:rsidR="005A5290" w:rsidRPr="00C40988">
        <w:rPr>
          <w:rFonts w:hint="eastAsia"/>
          <w:color w:val="auto"/>
        </w:rPr>
        <w:t>責任</w:t>
      </w:r>
      <w:r w:rsidRPr="00C40988">
        <w:rPr>
          <w:rFonts w:hint="eastAsia"/>
          <w:color w:val="auto"/>
        </w:rPr>
        <w:t>者</w:t>
      </w:r>
      <w:r w:rsidR="00B065DD" w:rsidRPr="00C40988">
        <w:rPr>
          <w:rFonts w:hint="eastAsia"/>
          <w:color w:val="auto"/>
        </w:rPr>
        <w:t>および研究分担者が遵守すべきこと</w:t>
      </w:r>
      <w:r w:rsidRPr="00C40988">
        <w:rPr>
          <w:rFonts w:hint="eastAsia"/>
          <w:color w:val="auto"/>
        </w:rPr>
        <w:t xml:space="preserve"> </w:t>
      </w:r>
      <w:r w:rsidR="00432201" w:rsidRPr="00C40988">
        <w:rPr>
          <w:rFonts w:hint="eastAsia"/>
          <w:color w:val="auto"/>
        </w:rPr>
        <w:t>＜</w:t>
      </w:r>
      <w:r w:rsidR="00D65697" w:rsidRPr="00C40988">
        <w:rPr>
          <w:rFonts w:hint="eastAsia"/>
          <w:color w:val="auto"/>
        </w:rPr>
        <w:t>第３－２－（２）</w:t>
      </w:r>
      <w:r w:rsidR="00D65697" w:rsidRPr="00C40988">
        <w:rPr>
          <w:rFonts w:hint="eastAsia"/>
          <w:color w:val="auto"/>
        </w:rPr>
        <w:t xml:space="preserve"> </w:t>
      </w:r>
      <w:r w:rsidRPr="00C40988">
        <w:rPr>
          <w:rFonts w:hint="eastAsia"/>
          <w:color w:val="auto"/>
        </w:rPr>
        <w:t>制限公開データサーバについて＞」を満たすこと。</w:t>
      </w:r>
      <w:r w:rsidRPr="00C40988">
        <w:rPr>
          <w:color w:val="auto"/>
        </w:rPr>
        <w:br/>
      </w:r>
      <w:r w:rsidRPr="00C40988">
        <w:rPr>
          <w:rFonts w:hint="eastAsia"/>
          <w:color w:val="auto"/>
        </w:rPr>
        <w:t>・移動可能機器（例：</w:t>
      </w:r>
      <w:r w:rsidRPr="00C40988">
        <w:rPr>
          <w:rFonts w:hint="eastAsia"/>
          <w:color w:val="auto"/>
        </w:rPr>
        <w:t>USB</w:t>
      </w:r>
      <w:r w:rsidRPr="00C40988">
        <w:rPr>
          <w:rFonts w:hint="eastAsia"/>
          <w:color w:val="auto"/>
        </w:rPr>
        <w:t>メモリ、</w:t>
      </w:r>
      <w:r w:rsidRPr="00C40988">
        <w:rPr>
          <w:rFonts w:hint="eastAsia"/>
          <w:color w:val="auto"/>
        </w:rPr>
        <w:t>CD-ROM</w:t>
      </w:r>
      <w:r w:rsidRPr="00C40988">
        <w:rPr>
          <w:rFonts w:hint="eastAsia"/>
          <w:color w:val="auto"/>
        </w:rPr>
        <w:t>、</w:t>
      </w:r>
      <w:r w:rsidR="00C551EB" w:rsidRPr="00C40988">
        <w:rPr>
          <w:rFonts w:hint="eastAsia"/>
          <w:color w:val="auto"/>
        </w:rPr>
        <w:t>端末登録</w:t>
      </w:r>
      <w:r w:rsidR="005C4F0B" w:rsidRPr="00C40988">
        <w:rPr>
          <w:rFonts w:hint="eastAsia"/>
          <w:color w:val="auto"/>
        </w:rPr>
        <w:t>届け出済の</w:t>
      </w:r>
      <w:r w:rsidRPr="00C40988">
        <w:rPr>
          <w:rFonts w:hint="eastAsia"/>
          <w:color w:val="auto"/>
        </w:rPr>
        <w:t>ノート</w:t>
      </w:r>
      <w:r w:rsidRPr="00C40988">
        <w:rPr>
          <w:rFonts w:hint="eastAsia"/>
          <w:color w:val="auto"/>
        </w:rPr>
        <w:t>PC</w:t>
      </w:r>
      <w:r w:rsidRPr="00C40988">
        <w:rPr>
          <w:rFonts w:hint="eastAsia"/>
          <w:color w:val="auto"/>
        </w:rPr>
        <w:t>）に保存する場合は、</w:t>
      </w:r>
      <w:r w:rsidR="00821250" w:rsidRPr="00C40988">
        <w:rPr>
          <w:rFonts w:hint="eastAsia"/>
          <w:color w:val="auto"/>
        </w:rPr>
        <w:t>利用する</w:t>
      </w:r>
      <w:r w:rsidR="00821250" w:rsidRPr="00C40988">
        <w:rPr>
          <w:rFonts w:hint="eastAsia"/>
          <w:color w:val="auto"/>
        </w:rPr>
        <w:t>PC</w:t>
      </w:r>
      <w:r w:rsidR="00821250" w:rsidRPr="00C40988">
        <w:rPr>
          <w:rFonts w:hint="eastAsia"/>
          <w:color w:val="auto"/>
        </w:rPr>
        <w:t>の</w:t>
      </w:r>
      <w:r w:rsidR="00821250" w:rsidRPr="00C40988">
        <w:rPr>
          <w:rFonts w:hint="eastAsia"/>
          <w:color w:val="auto"/>
        </w:rPr>
        <w:t>OS</w:t>
      </w:r>
      <w:r w:rsidR="00821250" w:rsidRPr="00C40988">
        <w:rPr>
          <w:rFonts w:hint="eastAsia"/>
          <w:color w:val="auto"/>
        </w:rPr>
        <w:t>標準搭載機能によって</w:t>
      </w:r>
      <w:r w:rsidRPr="00C40988">
        <w:rPr>
          <w:rFonts w:hint="eastAsia"/>
          <w:color w:val="auto"/>
        </w:rPr>
        <w:t>データ暗号化し、使用後は</w:t>
      </w:r>
      <w:r w:rsidR="003B071E" w:rsidRPr="00C40988">
        <w:rPr>
          <w:rFonts w:hint="eastAsia"/>
          <w:color w:val="auto"/>
        </w:rPr>
        <w:t>速やかに</w:t>
      </w:r>
      <w:r w:rsidRPr="00C40988">
        <w:rPr>
          <w:rFonts w:hint="eastAsia"/>
          <w:color w:val="auto"/>
        </w:rPr>
        <w:t>データを消去すること。また、移動可能機器はデータ利用者のみがアクセス可能な電子ファイル等で台帳管理し、盗難や紛失の可能性を最小限にするとともに、当該事実が発生した場合の早期発見を可能にすること。</w:t>
      </w:r>
    </w:p>
    <w:p w14:paraId="7FDE09A3" w14:textId="40323C62" w:rsidR="007A1077" w:rsidRPr="00C40988" w:rsidRDefault="007A1077" w:rsidP="0020385B">
      <w:pPr>
        <w:pStyle w:val="X"/>
        <w:spacing w:after="180"/>
        <w:ind w:left="630" w:hangingChars="300" w:hanging="630"/>
        <w:rPr>
          <w:color w:val="auto"/>
        </w:rPr>
      </w:pPr>
      <w:r w:rsidRPr="00C40988">
        <w:rPr>
          <w:rFonts w:hint="eastAsia"/>
          <w:color w:val="auto"/>
        </w:rPr>
        <w:t>（</w:t>
      </w:r>
      <w:r w:rsidR="00915E2A" w:rsidRPr="00C40988">
        <w:rPr>
          <w:rFonts w:hint="eastAsia"/>
          <w:color w:val="auto"/>
        </w:rPr>
        <w:t>７</w:t>
      </w:r>
      <w:r w:rsidRPr="00C40988">
        <w:rPr>
          <w:rFonts w:hint="eastAsia"/>
          <w:color w:val="auto"/>
        </w:rPr>
        <w:t>）一時的なデータ移動に</w:t>
      </w:r>
      <w:r w:rsidR="003B071E" w:rsidRPr="00C40988">
        <w:rPr>
          <w:rFonts w:hint="eastAsia"/>
          <w:color w:val="auto"/>
        </w:rPr>
        <w:t>やむを得ず</w:t>
      </w:r>
      <w:r w:rsidRPr="00C40988">
        <w:rPr>
          <w:rFonts w:hint="eastAsia"/>
          <w:color w:val="auto"/>
        </w:rPr>
        <w:t>移動可能機器を利用する場合もバックアップデータと同様に取り扱うこと。</w:t>
      </w:r>
    </w:p>
    <w:p w14:paraId="0424A310" w14:textId="18247ECC" w:rsidR="007A1077" w:rsidRPr="00C40988" w:rsidRDefault="007A1077" w:rsidP="0020385B">
      <w:pPr>
        <w:pStyle w:val="X"/>
        <w:spacing w:after="180"/>
        <w:ind w:left="630" w:hangingChars="300" w:hanging="630"/>
        <w:rPr>
          <w:color w:val="auto"/>
        </w:rPr>
      </w:pPr>
      <w:r w:rsidRPr="00C40988">
        <w:rPr>
          <w:rFonts w:hint="eastAsia"/>
          <w:color w:val="auto"/>
        </w:rPr>
        <w:t>（</w:t>
      </w:r>
      <w:r w:rsidR="00915E2A" w:rsidRPr="00C40988">
        <w:rPr>
          <w:rFonts w:hint="eastAsia"/>
          <w:color w:val="auto"/>
        </w:rPr>
        <w:t>８</w:t>
      </w:r>
      <w:r w:rsidRPr="00C40988">
        <w:rPr>
          <w:rFonts w:hint="eastAsia"/>
          <w:color w:val="auto"/>
        </w:rPr>
        <w:t>）データ</w:t>
      </w:r>
      <w:r w:rsidR="003B071E" w:rsidRPr="00C40988">
        <w:rPr>
          <w:rFonts w:hint="eastAsia"/>
          <w:color w:val="auto"/>
        </w:rPr>
        <w:t>の</w:t>
      </w:r>
      <w:r w:rsidRPr="00C40988">
        <w:rPr>
          <w:rFonts w:hint="eastAsia"/>
          <w:color w:val="auto"/>
        </w:rPr>
        <w:t>印刷</w:t>
      </w:r>
      <w:r w:rsidR="003B071E" w:rsidRPr="00C40988">
        <w:rPr>
          <w:rFonts w:hint="eastAsia"/>
          <w:color w:val="auto"/>
        </w:rPr>
        <w:t>を必要とする</w:t>
      </w:r>
      <w:r w:rsidRPr="00C40988">
        <w:rPr>
          <w:rFonts w:hint="eastAsia"/>
          <w:color w:val="auto"/>
        </w:rPr>
        <w:t>場合には、データ利用者以外の目に触れることがないようデータ印刷物を厳重に管理し、利用終了時にはシュレッダ</w:t>
      </w:r>
      <w:r w:rsidR="00FC7E60" w:rsidRPr="00C40988">
        <w:rPr>
          <w:rFonts w:hint="eastAsia"/>
          <w:color w:val="auto"/>
        </w:rPr>
        <w:t>ー</w:t>
      </w:r>
      <w:r w:rsidRPr="00C40988">
        <w:rPr>
          <w:rFonts w:hint="eastAsia"/>
          <w:color w:val="auto"/>
        </w:rPr>
        <w:t>処理すること。</w:t>
      </w:r>
    </w:p>
    <w:p w14:paraId="77C4A10E" w14:textId="11FF5AE9" w:rsidR="0030290A" w:rsidRPr="00C40988" w:rsidRDefault="007A1077" w:rsidP="007F2777">
      <w:pPr>
        <w:pStyle w:val="X"/>
        <w:spacing w:after="180"/>
        <w:ind w:left="630" w:hangingChars="300" w:hanging="630"/>
        <w:rPr>
          <w:rFonts w:cs="Century"/>
          <w:color w:val="auto"/>
        </w:rPr>
      </w:pPr>
      <w:r w:rsidRPr="00C40988">
        <w:rPr>
          <w:rFonts w:hint="eastAsia"/>
          <w:color w:val="auto"/>
        </w:rPr>
        <w:t>（</w:t>
      </w:r>
      <w:r w:rsidR="00915E2A" w:rsidRPr="00C40988">
        <w:rPr>
          <w:rFonts w:hint="eastAsia"/>
          <w:color w:val="auto"/>
        </w:rPr>
        <w:t>９</w:t>
      </w:r>
      <w:r w:rsidRPr="00C40988">
        <w:rPr>
          <w:rFonts w:hint="eastAsia"/>
          <w:color w:val="auto"/>
        </w:rPr>
        <w:t>）データの利用を終了した場合は、全機器からデータを消去すること。また計算途中で発生した一時ファイルも</w:t>
      </w:r>
      <w:r w:rsidR="00D65697" w:rsidRPr="00C40988">
        <w:rPr>
          <w:rFonts w:hint="eastAsia"/>
          <w:color w:val="auto"/>
        </w:rPr>
        <w:t>頻回</w:t>
      </w:r>
      <w:r w:rsidRPr="00C40988">
        <w:rPr>
          <w:rFonts w:hint="eastAsia"/>
          <w:color w:val="auto"/>
        </w:rPr>
        <w:t>に消去することが望ましい。</w:t>
      </w:r>
    </w:p>
    <w:sectPr w:rsidR="0030290A" w:rsidRPr="00C40988" w:rsidSect="0099102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FD337" w14:textId="77777777" w:rsidR="00067423" w:rsidRDefault="00067423" w:rsidP="00955315">
      <w:r>
        <w:separator/>
      </w:r>
    </w:p>
  </w:endnote>
  <w:endnote w:type="continuationSeparator" w:id="0">
    <w:p w14:paraId="600EB663" w14:textId="77777777" w:rsidR="00067423" w:rsidRDefault="00067423" w:rsidP="009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lang w:val="ja-JP"/>
      </w:rPr>
      <w:id w:val="-2107174347"/>
      <w:docPartObj>
        <w:docPartGallery w:val="Page Numbers (Bottom of Page)"/>
        <w:docPartUnique/>
      </w:docPartObj>
    </w:sdtPr>
    <w:sdtEndPr>
      <w:rPr>
        <w:lang w:val="en-US"/>
      </w:rPr>
    </w:sdtEndPr>
    <w:sdtContent>
      <w:p w14:paraId="2048AD59" w14:textId="6BE45D2E" w:rsidR="00500980" w:rsidRDefault="00500980">
        <w:pPr>
          <w:pStyle w:val="a5"/>
        </w:pPr>
        <w:r>
          <w:rPr>
            <w:rFonts w:asciiTheme="majorHAnsi" w:eastAsiaTheme="majorEastAsia" w:hAnsiTheme="majorHAnsi" w:cstheme="majorBidi"/>
            <w:sz w:val="28"/>
            <w:szCs w:val="28"/>
            <w:lang w:val="ja-JP"/>
          </w:rPr>
          <w:t xml:space="preserve">p. </w:t>
        </w:r>
        <w:r>
          <w:rPr>
            <w:rFonts w:cs="Times New Roman"/>
            <w:sz w:val="22"/>
            <w:szCs w:val="22"/>
          </w:rPr>
          <w:fldChar w:fldCharType="begin"/>
        </w:r>
        <w:r>
          <w:instrText>PAGE    \* MERGEFORMAT</w:instrText>
        </w:r>
        <w:r>
          <w:rPr>
            <w:rFonts w:cs="Times New Roman"/>
            <w:sz w:val="22"/>
            <w:szCs w:val="22"/>
          </w:rPr>
          <w:fldChar w:fldCharType="separate"/>
        </w:r>
        <w:r w:rsidR="00922B3D" w:rsidRPr="00922B3D">
          <w:rPr>
            <w:rFonts w:asciiTheme="majorHAnsi" w:eastAsiaTheme="majorEastAsia" w:hAnsiTheme="majorHAnsi" w:cstheme="majorBidi"/>
            <w:noProof/>
            <w:sz w:val="28"/>
            <w:szCs w:val="28"/>
            <w:lang w:val="ja-JP"/>
          </w:rPr>
          <w:t>4</w:t>
        </w:r>
        <w:r>
          <w:rPr>
            <w:rFonts w:asciiTheme="majorHAnsi" w:eastAsiaTheme="majorEastAsia" w:hAnsiTheme="majorHAnsi" w:cstheme="majorBidi"/>
            <w:sz w:val="28"/>
            <w:szCs w:val="28"/>
          </w:rPr>
          <w:fldChar w:fldCharType="end"/>
        </w:r>
      </w:p>
    </w:sdtContent>
  </w:sdt>
  <w:p w14:paraId="1392A772" w14:textId="77777777" w:rsidR="00500980" w:rsidRDefault="00500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AB282" w14:textId="77777777" w:rsidR="00067423" w:rsidRDefault="00067423" w:rsidP="00955315">
      <w:r>
        <w:separator/>
      </w:r>
    </w:p>
  </w:footnote>
  <w:footnote w:type="continuationSeparator" w:id="0">
    <w:p w14:paraId="667B73EA" w14:textId="77777777" w:rsidR="00067423" w:rsidRDefault="00067423" w:rsidP="0095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xNjQ0M7EwMDM2NzRQ0lEKTi0uzszPAykwrAUAVQKgwiwAAAA="/>
  </w:docVars>
  <w:rsids>
    <w:rsidRoot w:val="008046AC"/>
    <w:rsid w:val="000138D1"/>
    <w:rsid w:val="00020B6F"/>
    <w:rsid w:val="00021DED"/>
    <w:rsid w:val="000330FB"/>
    <w:rsid w:val="0003506C"/>
    <w:rsid w:val="00040352"/>
    <w:rsid w:val="00044E61"/>
    <w:rsid w:val="0005590E"/>
    <w:rsid w:val="000636F8"/>
    <w:rsid w:val="00064002"/>
    <w:rsid w:val="000667D7"/>
    <w:rsid w:val="00067423"/>
    <w:rsid w:val="000708CD"/>
    <w:rsid w:val="00070E8C"/>
    <w:rsid w:val="0007202E"/>
    <w:rsid w:val="000846DE"/>
    <w:rsid w:val="000857CD"/>
    <w:rsid w:val="00092E6A"/>
    <w:rsid w:val="000974D2"/>
    <w:rsid w:val="000A1A2B"/>
    <w:rsid w:val="000A2141"/>
    <w:rsid w:val="000A536D"/>
    <w:rsid w:val="000B1121"/>
    <w:rsid w:val="000B3F14"/>
    <w:rsid w:val="000C2CB6"/>
    <w:rsid w:val="000C4AC6"/>
    <w:rsid w:val="000C4D23"/>
    <w:rsid w:val="000C567D"/>
    <w:rsid w:val="000D01EA"/>
    <w:rsid w:val="000D164C"/>
    <w:rsid w:val="000D1DC6"/>
    <w:rsid w:val="000E344D"/>
    <w:rsid w:val="000E54D2"/>
    <w:rsid w:val="000F19A0"/>
    <w:rsid w:val="000F48D4"/>
    <w:rsid w:val="000F4C06"/>
    <w:rsid w:val="000F5096"/>
    <w:rsid w:val="000F52F3"/>
    <w:rsid w:val="00102B2C"/>
    <w:rsid w:val="00106C03"/>
    <w:rsid w:val="0011063D"/>
    <w:rsid w:val="0011109B"/>
    <w:rsid w:val="00130DCB"/>
    <w:rsid w:val="00135256"/>
    <w:rsid w:val="00136DBC"/>
    <w:rsid w:val="0014663C"/>
    <w:rsid w:val="00146EC5"/>
    <w:rsid w:val="0014758B"/>
    <w:rsid w:val="001506F5"/>
    <w:rsid w:val="0015252B"/>
    <w:rsid w:val="001637C4"/>
    <w:rsid w:val="00164B91"/>
    <w:rsid w:val="00171386"/>
    <w:rsid w:val="0017310B"/>
    <w:rsid w:val="00177B18"/>
    <w:rsid w:val="00177E4E"/>
    <w:rsid w:val="001853AC"/>
    <w:rsid w:val="00187F00"/>
    <w:rsid w:val="00191D40"/>
    <w:rsid w:val="00192955"/>
    <w:rsid w:val="001936C3"/>
    <w:rsid w:val="001942FD"/>
    <w:rsid w:val="00196B76"/>
    <w:rsid w:val="001970D8"/>
    <w:rsid w:val="001A36ED"/>
    <w:rsid w:val="001A6954"/>
    <w:rsid w:val="001B14A5"/>
    <w:rsid w:val="001B6796"/>
    <w:rsid w:val="001B7AE6"/>
    <w:rsid w:val="001C356B"/>
    <w:rsid w:val="001C697C"/>
    <w:rsid w:val="001D174F"/>
    <w:rsid w:val="001D24E6"/>
    <w:rsid w:val="001D2D57"/>
    <w:rsid w:val="001D5C11"/>
    <w:rsid w:val="001E04F1"/>
    <w:rsid w:val="001E0814"/>
    <w:rsid w:val="001E1302"/>
    <w:rsid w:val="001E1B35"/>
    <w:rsid w:val="001E3C38"/>
    <w:rsid w:val="001E68E8"/>
    <w:rsid w:val="001E6B62"/>
    <w:rsid w:val="001F3C20"/>
    <w:rsid w:val="0020385B"/>
    <w:rsid w:val="00203A8B"/>
    <w:rsid w:val="00204183"/>
    <w:rsid w:val="00214C48"/>
    <w:rsid w:val="00216C5A"/>
    <w:rsid w:val="0021747B"/>
    <w:rsid w:val="002254F4"/>
    <w:rsid w:val="0022715C"/>
    <w:rsid w:val="00232800"/>
    <w:rsid w:val="002443DF"/>
    <w:rsid w:val="0024767A"/>
    <w:rsid w:val="00247710"/>
    <w:rsid w:val="00252DBA"/>
    <w:rsid w:val="0025537E"/>
    <w:rsid w:val="00262C72"/>
    <w:rsid w:val="00266750"/>
    <w:rsid w:val="00270170"/>
    <w:rsid w:val="00270C57"/>
    <w:rsid w:val="00281AB5"/>
    <w:rsid w:val="00293453"/>
    <w:rsid w:val="00295446"/>
    <w:rsid w:val="00296E15"/>
    <w:rsid w:val="00297362"/>
    <w:rsid w:val="002A2CEA"/>
    <w:rsid w:val="002A2F1B"/>
    <w:rsid w:val="002A4C3E"/>
    <w:rsid w:val="002A62FC"/>
    <w:rsid w:val="002C22A2"/>
    <w:rsid w:val="002C336D"/>
    <w:rsid w:val="002D0B38"/>
    <w:rsid w:val="002E218F"/>
    <w:rsid w:val="002F3E28"/>
    <w:rsid w:val="00302416"/>
    <w:rsid w:val="0030290A"/>
    <w:rsid w:val="00304D51"/>
    <w:rsid w:val="00310B85"/>
    <w:rsid w:val="003121C3"/>
    <w:rsid w:val="0031384A"/>
    <w:rsid w:val="00314B3A"/>
    <w:rsid w:val="00315687"/>
    <w:rsid w:val="00322DEB"/>
    <w:rsid w:val="00323BC0"/>
    <w:rsid w:val="00326A7E"/>
    <w:rsid w:val="00330FFC"/>
    <w:rsid w:val="00333B47"/>
    <w:rsid w:val="003359AD"/>
    <w:rsid w:val="003368E1"/>
    <w:rsid w:val="003409B3"/>
    <w:rsid w:val="00345BEF"/>
    <w:rsid w:val="003467A2"/>
    <w:rsid w:val="00346D35"/>
    <w:rsid w:val="00354918"/>
    <w:rsid w:val="00354E0F"/>
    <w:rsid w:val="0036591B"/>
    <w:rsid w:val="00365D99"/>
    <w:rsid w:val="00366A7D"/>
    <w:rsid w:val="00366E9A"/>
    <w:rsid w:val="003707BA"/>
    <w:rsid w:val="003726DF"/>
    <w:rsid w:val="00374EED"/>
    <w:rsid w:val="00376A8C"/>
    <w:rsid w:val="00376E6F"/>
    <w:rsid w:val="003779CC"/>
    <w:rsid w:val="003813F7"/>
    <w:rsid w:val="00383442"/>
    <w:rsid w:val="00383B5A"/>
    <w:rsid w:val="00386B4F"/>
    <w:rsid w:val="00387245"/>
    <w:rsid w:val="003909DC"/>
    <w:rsid w:val="00390F1F"/>
    <w:rsid w:val="00396B6F"/>
    <w:rsid w:val="003A0594"/>
    <w:rsid w:val="003A554A"/>
    <w:rsid w:val="003A57E7"/>
    <w:rsid w:val="003A5F35"/>
    <w:rsid w:val="003B071E"/>
    <w:rsid w:val="003B41CA"/>
    <w:rsid w:val="003B4501"/>
    <w:rsid w:val="003B49FD"/>
    <w:rsid w:val="003B64F6"/>
    <w:rsid w:val="003C62A3"/>
    <w:rsid w:val="003C7422"/>
    <w:rsid w:val="003D5D7E"/>
    <w:rsid w:val="003E5543"/>
    <w:rsid w:val="00400C73"/>
    <w:rsid w:val="0040223B"/>
    <w:rsid w:val="00404A7F"/>
    <w:rsid w:val="004172C9"/>
    <w:rsid w:val="004207CB"/>
    <w:rsid w:val="00430463"/>
    <w:rsid w:val="00432201"/>
    <w:rsid w:val="00432947"/>
    <w:rsid w:val="004330B6"/>
    <w:rsid w:val="004375D4"/>
    <w:rsid w:val="00445B33"/>
    <w:rsid w:val="00447A27"/>
    <w:rsid w:val="00447BB8"/>
    <w:rsid w:val="004544D5"/>
    <w:rsid w:val="00461C41"/>
    <w:rsid w:val="00463CAB"/>
    <w:rsid w:val="0046492F"/>
    <w:rsid w:val="00466BFC"/>
    <w:rsid w:val="00467002"/>
    <w:rsid w:val="00467F45"/>
    <w:rsid w:val="00472D95"/>
    <w:rsid w:val="004840D9"/>
    <w:rsid w:val="00485395"/>
    <w:rsid w:val="004917F1"/>
    <w:rsid w:val="00495A09"/>
    <w:rsid w:val="00497BA7"/>
    <w:rsid w:val="004A30A7"/>
    <w:rsid w:val="004A4C58"/>
    <w:rsid w:val="004A7B39"/>
    <w:rsid w:val="004B53DF"/>
    <w:rsid w:val="004B70D7"/>
    <w:rsid w:val="004C02C1"/>
    <w:rsid w:val="004C2184"/>
    <w:rsid w:val="004C2F34"/>
    <w:rsid w:val="004C4483"/>
    <w:rsid w:val="004C6F12"/>
    <w:rsid w:val="004D07E9"/>
    <w:rsid w:val="004D63FB"/>
    <w:rsid w:val="004E07F8"/>
    <w:rsid w:val="004E5373"/>
    <w:rsid w:val="004F2698"/>
    <w:rsid w:val="004F3691"/>
    <w:rsid w:val="00500980"/>
    <w:rsid w:val="005166EB"/>
    <w:rsid w:val="00516FE5"/>
    <w:rsid w:val="0051734F"/>
    <w:rsid w:val="00531195"/>
    <w:rsid w:val="00532E1D"/>
    <w:rsid w:val="0055143C"/>
    <w:rsid w:val="00552807"/>
    <w:rsid w:val="00560B11"/>
    <w:rsid w:val="00561F78"/>
    <w:rsid w:val="005626AD"/>
    <w:rsid w:val="00562BB5"/>
    <w:rsid w:val="005676EA"/>
    <w:rsid w:val="0057081E"/>
    <w:rsid w:val="005744D0"/>
    <w:rsid w:val="00585A30"/>
    <w:rsid w:val="00593E35"/>
    <w:rsid w:val="005A109E"/>
    <w:rsid w:val="005A5290"/>
    <w:rsid w:val="005A760C"/>
    <w:rsid w:val="005B218F"/>
    <w:rsid w:val="005B3EB7"/>
    <w:rsid w:val="005B4F10"/>
    <w:rsid w:val="005C2351"/>
    <w:rsid w:val="005C4F0B"/>
    <w:rsid w:val="005C545F"/>
    <w:rsid w:val="005D0C4E"/>
    <w:rsid w:val="005D78C4"/>
    <w:rsid w:val="005E17FC"/>
    <w:rsid w:val="005E18BE"/>
    <w:rsid w:val="005E517E"/>
    <w:rsid w:val="005E64EF"/>
    <w:rsid w:val="00604B40"/>
    <w:rsid w:val="006141EA"/>
    <w:rsid w:val="00614231"/>
    <w:rsid w:val="0061720B"/>
    <w:rsid w:val="00620613"/>
    <w:rsid w:val="00624F1A"/>
    <w:rsid w:val="00630167"/>
    <w:rsid w:val="006316AF"/>
    <w:rsid w:val="00641F0C"/>
    <w:rsid w:val="00651B4B"/>
    <w:rsid w:val="006520C3"/>
    <w:rsid w:val="00653DAB"/>
    <w:rsid w:val="00657E05"/>
    <w:rsid w:val="006623B8"/>
    <w:rsid w:val="00667FCD"/>
    <w:rsid w:val="00670FE9"/>
    <w:rsid w:val="006737CC"/>
    <w:rsid w:val="00675F7C"/>
    <w:rsid w:val="00680D1B"/>
    <w:rsid w:val="0068443E"/>
    <w:rsid w:val="00686A9E"/>
    <w:rsid w:val="0068789C"/>
    <w:rsid w:val="006918E0"/>
    <w:rsid w:val="006919E9"/>
    <w:rsid w:val="00697389"/>
    <w:rsid w:val="006A0856"/>
    <w:rsid w:val="006A12F1"/>
    <w:rsid w:val="006A75B9"/>
    <w:rsid w:val="006A7C3B"/>
    <w:rsid w:val="006A7C96"/>
    <w:rsid w:val="006B48CA"/>
    <w:rsid w:val="006B4B6B"/>
    <w:rsid w:val="006C151F"/>
    <w:rsid w:val="006C2CD4"/>
    <w:rsid w:val="006C3D87"/>
    <w:rsid w:val="006E1176"/>
    <w:rsid w:val="006E18E8"/>
    <w:rsid w:val="006E28A8"/>
    <w:rsid w:val="006E5ACD"/>
    <w:rsid w:val="006E6B8D"/>
    <w:rsid w:val="006E79B5"/>
    <w:rsid w:val="006F1052"/>
    <w:rsid w:val="006F2013"/>
    <w:rsid w:val="006F521D"/>
    <w:rsid w:val="00700E52"/>
    <w:rsid w:val="00700F73"/>
    <w:rsid w:val="00702EF5"/>
    <w:rsid w:val="007111D7"/>
    <w:rsid w:val="00724C14"/>
    <w:rsid w:val="00727654"/>
    <w:rsid w:val="00730884"/>
    <w:rsid w:val="00747C65"/>
    <w:rsid w:val="007556EF"/>
    <w:rsid w:val="00755D67"/>
    <w:rsid w:val="0076094A"/>
    <w:rsid w:val="00772100"/>
    <w:rsid w:val="0077652C"/>
    <w:rsid w:val="00781789"/>
    <w:rsid w:val="007831C4"/>
    <w:rsid w:val="0079390C"/>
    <w:rsid w:val="00793B0A"/>
    <w:rsid w:val="00794AD6"/>
    <w:rsid w:val="00795C91"/>
    <w:rsid w:val="00796A3E"/>
    <w:rsid w:val="007A1077"/>
    <w:rsid w:val="007A19A6"/>
    <w:rsid w:val="007A2BDD"/>
    <w:rsid w:val="007A639D"/>
    <w:rsid w:val="007B36F7"/>
    <w:rsid w:val="007B465F"/>
    <w:rsid w:val="007D3FC5"/>
    <w:rsid w:val="007D7273"/>
    <w:rsid w:val="007D75FE"/>
    <w:rsid w:val="007E2EE1"/>
    <w:rsid w:val="007E3120"/>
    <w:rsid w:val="007E4153"/>
    <w:rsid w:val="007F2777"/>
    <w:rsid w:val="007F549B"/>
    <w:rsid w:val="0080377A"/>
    <w:rsid w:val="008046AC"/>
    <w:rsid w:val="00805A76"/>
    <w:rsid w:val="0080770A"/>
    <w:rsid w:val="00820F77"/>
    <w:rsid w:val="00821250"/>
    <w:rsid w:val="00823E2D"/>
    <w:rsid w:val="008245E7"/>
    <w:rsid w:val="00826D22"/>
    <w:rsid w:val="00831B37"/>
    <w:rsid w:val="00836CB4"/>
    <w:rsid w:val="008406E7"/>
    <w:rsid w:val="00864129"/>
    <w:rsid w:val="00864358"/>
    <w:rsid w:val="00866EF6"/>
    <w:rsid w:val="00871FEC"/>
    <w:rsid w:val="008754BA"/>
    <w:rsid w:val="008755A3"/>
    <w:rsid w:val="008830C6"/>
    <w:rsid w:val="00887D31"/>
    <w:rsid w:val="0089027F"/>
    <w:rsid w:val="0089176F"/>
    <w:rsid w:val="00894BA2"/>
    <w:rsid w:val="00897BD3"/>
    <w:rsid w:val="008B008A"/>
    <w:rsid w:val="008B18D6"/>
    <w:rsid w:val="008B291E"/>
    <w:rsid w:val="008B3C04"/>
    <w:rsid w:val="008B737E"/>
    <w:rsid w:val="008C07D3"/>
    <w:rsid w:val="008C0AF4"/>
    <w:rsid w:val="008C7FAD"/>
    <w:rsid w:val="008D0006"/>
    <w:rsid w:val="008D77D7"/>
    <w:rsid w:val="008F3585"/>
    <w:rsid w:val="008F3E23"/>
    <w:rsid w:val="008F5DF0"/>
    <w:rsid w:val="009026ED"/>
    <w:rsid w:val="00906A8F"/>
    <w:rsid w:val="00912B7F"/>
    <w:rsid w:val="0091318D"/>
    <w:rsid w:val="0091371A"/>
    <w:rsid w:val="00915E2A"/>
    <w:rsid w:val="00922789"/>
    <w:rsid w:val="00922B3D"/>
    <w:rsid w:val="00926E86"/>
    <w:rsid w:val="00927EB9"/>
    <w:rsid w:val="009320F4"/>
    <w:rsid w:val="009417EA"/>
    <w:rsid w:val="009505FC"/>
    <w:rsid w:val="00954E2B"/>
    <w:rsid w:val="00955315"/>
    <w:rsid w:val="00957A6F"/>
    <w:rsid w:val="0096382F"/>
    <w:rsid w:val="00964758"/>
    <w:rsid w:val="009651AD"/>
    <w:rsid w:val="00971126"/>
    <w:rsid w:val="0097176E"/>
    <w:rsid w:val="00974EBA"/>
    <w:rsid w:val="0097687A"/>
    <w:rsid w:val="00991020"/>
    <w:rsid w:val="00994E6A"/>
    <w:rsid w:val="009971C7"/>
    <w:rsid w:val="009A3E1A"/>
    <w:rsid w:val="009A5535"/>
    <w:rsid w:val="009B4C04"/>
    <w:rsid w:val="009B779F"/>
    <w:rsid w:val="009C0099"/>
    <w:rsid w:val="009C1D3F"/>
    <w:rsid w:val="009C61BE"/>
    <w:rsid w:val="009C61E3"/>
    <w:rsid w:val="009D0280"/>
    <w:rsid w:val="009D056F"/>
    <w:rsid w:val="009D1055"/>
    <w:rsid w:val="009D4A51"/>
    <w:rsid w:val="009E044E"/>
    <w:rsid w:val="009E685E"/>
    <w:rsid w:val="009F2901"/>
    <w:rsid w:val="009F4334"/>
    <w:rsid w:val="009F509D"/>
    <w:rsid w:val="009F50F5"/>
    <w:rsid w:val="009F70C4"/>
    <w:rsid w:val="009F7E4B"/>
    <w:rsid w:val="00A003E0"/>
    <w:rsid w:val="00A021AA"/>
    <w:rsid w:val="00A04CF8"/>
    <w:rsid w:val="00A05E06"/>
    <w:rsid w:val="00A15340"/>
    <w:rsid w:val="00A15542"/>
    <w:rsid w:val="00A2012A"/>
    <w:rsid w:val="00A20332"/>
    <w:rsid w:val="00A223FD"/>
    <w:rsid w:val="00A34835"/>
    <w:rsid w:val="00A36F56"/>
    <w:rsid w:val="00A41870"/>
    <w:rsid w:val="00A430F8"/>
    <w:rsid w:val="00A431D6"/>
    <w:rsid w:val="00A53E48"/>
    <w:rsid w:val="00A65036"/>
    <w:rsid w:val="00A67EEF"/>
    <w:rsid w:val="00A70214"/>
    <w:rsid w:val="00A743AA"/>
    <w:rsid w:val="00A75D4C"/>
    <w:rsid w:val="00A76BD4"/>
    <w:rsid w:val="00A809B1"/>
    <w:rsid w:val="00A863A9"/>
    <w:rsid w:val="00A90537"/>
    <w:rsid w:val="00AA41A2"/>
    <w:rsid w:val="00AB6C7D"/>
    <w:rsid w:val="00AC2FE7"/>
    <w:rsid w:val="00AC381E"/>
    <w:rsid w:val="00AE65E0"/>
    <w:rsid w:val="00AE6699"/>
    <w:rsid w:val="00B065DD"/>
    <w:rsid w:val="00B1292A"/>
    <w:rsid w:val="00B272EB"/>
    <w:rsid w:val="00B3052F"/>
    <w:rsid w:val="00B362E2"/>
    <w:rsid w:val="00B372B8"/>
    <w:rsid w:val="00B376DA"/>
    <w:rsid w:val="00B45244"/>
    <w:rsid w:val="00B45C05"/>
    <w:rsid w:val="00B51328"/>
    <w:rsid w:val="00B536DB"/>
    <w:rsid w:val="00B56D48"/>
    <w:rsid w:val="00B7697E"/>
    <w:rsid w:val="00B77D5C"/>
    <w:rsid w:val="00B8021A"/>
    <w:rsid w:val="00B805CB"/>
    <w:rsid w:val="00B81641"/>
    <w:rsid w:val="00B81F17"/>
    <w:rsid w:val="00B910EE"/>
    <w:rsid w:val="00B9143D"/>
    <w:rsid w:val="00BA7F37"/>
    <w:rsid w:val="00BB13B6"/>
    <w:rsid w:val="00BB7133"/>
    <w:rsid w:val="00BC417B"/>
    <w:rsid w:val="00BC784A"/>
    <w:rsid w:val="00BD144F"/>
    <w:rsid w:val="00BF17B6"/>
    <w:rsid w:val="00BF58B2"/>
    <w:rsid w:val="00BF6030"/>
    <w:rsid w:val="00BF6898"/>
    <w:rsid w:val="00C014D1"/>
    <w:rsid w:val="00C037F7"/>
    <w:rsid w:val="00C04E0F"/>
    <w:rsid w:val="00C06A03"/>
    <w:rsid w:val="00C07E30"/>
    <w:rsid w:val="00C23EAD"/>
    <w:rsid w:val="00C26A97"/>
    <w:rsid w:val="00C31039"/>
    <w:rsid w:val="00C40988"/>
    <w:rsid w:val="00C42693"/>
    <w:rsid w:val="00C453B6"/>
    <w:rsid w:val="00C45475"/>
    <w:rsid w:val="00C47B7E"/>
    <w:rsid w:val="00C52482"/>
    <w:rsid w:val="00C551EB"/>
    <w:rsid w:val="00C56204"/>
    <w:rsid w:val="00C63B46"/>
    <w:rsid w:val="00C66458"/>
    <w:rsid w:val="00C73C7E"/>
    <w:rsid w:val="00C74A9A"/>
    <w:rsid w:val="00C80A95"/>
    <w:rsid w:val="00C80F80"/>
    <w:rsid w:val="00C84EC9"/>
    <w:rsid w:val="00C8623F"/>
    <w:rsid w:val="00C86AF3"/>
    <w:rsid w:val="00C87090"/>
    <w:rsid w:val="00C87265"/>
    <w:rsid w:val="00C92629"/>
    <w:rsid w:val="00C930B8"/>
    <w:rsid w:val="00C938E0"/>
    <w:rsid w:val="00CA14EC"/>
    <w:rsid w:val="00CB4EC3"/>
    <w:rsid w:val="00CC09BB"/>
    <w:rsid w:val="00CC785D"/>
    <w:rsid w:val="00CD3E81"/>
    <w:rsid w:val="00CE5108"/>
    <w:rsid w:val="00CF388F"/>
    <w:rsid w:val="00CF5A4A"/>
    <w:rsid w:val="00CF62B3"/>
    <w:rsid w:val="00CF6BA8"/>
    <w:rsid w:val="00D000AB"/>
    <w:rsid w:val="00D0603C"/>
    <w:rsid w:val="00D11F7B"/>
    <w:rsid w:val="00D12813"/>
    <w:rsid w:val="00D24929"/>
    <w:rsid w:val="00D26950"/>
    <w:rsid w:val="00D40151"/>
    <w:rsid w:val="00D408C8"/>
    <w:rsid w:val="00D427E1"/>
    <w:rsid w:val="00D430AE"/>
    <w:rsid w:val="00D47F4D"/>
    <w:rsid w:val="00D54BFD"/>
    <w:rsid w:val="00D572BB"/>
    <w:rsid w:val="00D60D58"/>
    <w:rsid w:val="00D6372E"/>
    <w:rsid w:val="00D65697"/>
    <w:rsid w:val="00D662BF"/>
    <w:rsid w:val="00D70362"/>
    <w:rsid w:val="00D75E4E"/>
    <w:rsid w:val="00D75EFB"/>
    <w:rsid w:val="00D82FAD"/>
    <w:rsid w:val="00D834A8"/>
    <w:rsid w:val="00D83C7F"/>
    <w:rsid w:val="00D85D4B"/>
    <w:rsid w:val="00D919EB"/>
    <w:rsid w:val="00D93803"/>
    <w:rsid w:val="00D93FAD"/>
    <w:rsid w:val="00D96144"/>
    <w:rsid w:val="00DA1211"/>
    <w:rsid w:val="00DA6886"/>
    <w:rsid w:val="00DB28CF"/>
    <w:rsid w:val="00DB2CB6"/>
    <w:rsid w:val="00DB4337"/>
    <w:rsid w:val="00DB5450"/>
    <w:rsid w:val="00DB5ACE"/>
    <w:rsid w:val="00DB6C55"/>
    <w:rsid w:val="00DC2EC7"/>
    <w:rsid w:val="00DC62DA"/>
    <w:rsid w:val="00DD44F3"/>
    <w:rsid w:val="00DD6C1E"/>
    <w:rsid w:val="00DE2208"/>
    <w:rsid w:val="00DE44F5"/>
    <w:rsid w:val="00DF07E7"/>
    <w:rsid w:val="00DF277D"/>
    <w:rsid w:val="00E0267B"/>
    <w:rsid w:val="00E0751D"/>
    <w:rsid w:val="00E23E8D"/>
    <w:rsid w:val="00E25E47"/>
    <w:rsid w:val="00E26262"/>
    <w:rsid w:val="00E326CA"/>
    <w:rsid w:val="00E33EDB"/>
    <w:rsid w:val="00E353A3"/>
    <w:rsid w:val="00E35A9B"/>
    <w:rsid w:val="00E372D9"/>
    <w:rsid w:val="00E53490"/>
    <w:rsid w:val="00E54150"/>
    <w:rsid w:val="00E56572"/>
    <w:rsid w:val="00E571EF"/>
    <w:rsid w:val="00E620C0"/>
    <w:rsid w:val="00E62D81"/>
    <w:rsid w:val="00E6386A"/>
    <w:rsid w:val="00E70C19"/>
    <w:rsid w:val="00E73DE3"/>
    <w:rsid w:val="00E82B71"/>
    <w:rsid w:val="00E84F86"/>
    <w:rsid w:val="00E9574B"/>
    <w:rsid w:val="00E968EB"/>
    <w:rsid w:val="00E96EEB"/>
    <w:rsid w:val="00EA63CD"/>
    <w:rsid w:val="00EA67DA"/>
    <w:rsid w:val="00EB26A4"/>
    <w:rsid w:val="00EB5408"/>
    <w:rsid w:val="00EB5959"/>
    <w:rsid w:val="00EB6170"/>
    <w:rsid w:val="00EB7A00"/>
    <w:rsid w:val="00EC097C"/>
    <w:rsid w:val="00EC3106"/>
    <w:rsid w:val="00ED2917"/>
    <w:rsid w:val="00ED5239"/>
    <w:rsid w:val="00ED6709"/>
    <w:rsid w:val="00ED6EB1"/>
    <w:rsid w:val="00EE4A7B"/>
    <w:rsid w:val="00EF4CAE"/>
    <w:rsid w:val="00EF7898"/>
    <w:rsid w:val="00F02AEC"/>
    <w:rsid w:val="00F10183"/>
    <w:rsid w:val="00F14664"/>
    <w:rsid w:val="00F1626E"/>
    <w:rsid w:val="00F16456"/>
    <w:rsid w:val="00F23237"/>
    <w:rsid w:val="00F360B6"/>
    <w:rsid w:val="00F408DA"/>
    <w:rsid w:val="00F43F1F"/>
    <w:rsid w:val="00F44162"/>
    <w:rsid w:val="00F448C6"/>
    <w:rsid w:val="00F4495A"/>
    <w:rsid w:val="00F450F3"/>
    <w:rsid w:val="00F47D42"/>
    <w:rsid w:val="00F5026E"/>
    <w:rsid w:val="00F51C43"/>
    <w:rsid w:val="00F656FC"/>
    <w:rsid w:val="00F70275"/>
    <w:rsid w:val="00F70C06"/>
    <w:rsid w:val="00F71822"/>
    <w:rsid w:val="00F733CE"/>
    <w:rsid w:val="00F73CA8"/>
    <w:rsid w:val="00F80D62"/>
    <w:rsid w:val="00F82C59"/>
    <w:rsid w:val="00F87D4D"/>
    <w:rsid w:val="00F926EF"/>
    <w:rsid w:val="00F93D37"/>
    <w:rsid w:val="00FA23CC"/>
    <w:rsid w:val="00FB10B6"/>
    <w:rsid w:val="00FB3DD6"/>
    <w:rsid w:val="00FB5D5F"/>
    <w:rsid w:val="00FC326C"/>
    <w:rsid w:val="00FC35CE"/>
    <w:rsid w:val="00FC64FA"/>
    <w:rsid w:val="00FC7E60"/>
    <w:rsid w:val="00FD3DDE"/>
    <w:rsid w:val="00FE05DE"/>
    <w:rsid w:val="00FE0B8B"/>
    <w:rsid w:val="00FE3CC7"/>
    <w:rsid w:val="00FF1C32"/>
    <w:rsid w:val="00FF4AE0"/>
    <w:rsid w:val="00FF4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160763"/>
  <w15:docId w15:val="{405B8634-6642-4B41-97A2-3B36B399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629"/>
    <w:pPr>
      <w:widowControl w:val="0"/>
      <w:jc w:val="both"/>
    </w:pPr>
  </w:style>
  <w:style w:type="paragraph" w:styleId="1">
    <w:name w:val="heading 1"/>
    <w:aliases w:val="第X"/>
    <w:basedOn w:val="a"/>
    <w:next w:val="a"/>
    <w:link w:val="10"/>
    <w:uiPriority w:val="9"/>
    <w:qFormat/>
    <w:rsid w:val="00DE2208"/>
    <w:pPr>
      <w:keepNext/>
      <w:spacing w:afterLines="50" w:after="180"/>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E220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E220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99102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rsid w:val="008046AC"/>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55315"/>
    <w:pPr>
      <w:tabs>
        <w:tab w:val="center" w:pos="4252"/>
        <w:tab w:val="right" w:pos="8504"/>
      </w:tabs>
      <w:snapToGrid w:val="0"/>
    </w:pPr>
  </w:style>
  <w:style w:type="character" w:customStyle="1" w:styleId="a4">
    <w:name w:val="ヘッダー (文字)"/>
    <w:basedOn w:val="a0"/>
    <w:link w:val="a3"/>
    <w:uiPriority w:val="99"/>
    <w:rsid w:val="00955315"/>
  </w:style>
  <w:style w:type="paragraph" w:styleId="a5">
    <w:name w:val="footer"/>
    <w:basedOn w:val="a"/>
    <w:link w:val="a6"/>
    <w:uiPriority w:val="99"/>
    <w:unhideWhenUsed/>
    <w:rsid w:val="00955315"/>
    <w:pPr>
      <w:tabs>
        <w:tab w:val="center" w:pos="4252"/>
        <w:tab w:val="right" w:pos="8504"/>
      </w:tabs>
      <w:snapToGrid w:val="0"/>
    </w:pPr>
  </w:style>
  <w:style w:type="character" w:customStyle="1" w:styleId="a6">
    <w:name w:val="フッター (文字)"/>
    <w:basedOn w:val="a0"/>
    <w:link w:val="a5"/>
    <w:uiPriority w:val="99"/>
    <w:rsid w:val="00955315"/>
  </w:style>
  <w:style w:type="character" w:styleId="a7">
    <w:name w:val="annotation reference"/>
    <w:basedOn w:val="a0"/>
    <w:uiPriority w:val="99"/>
    <w:semiHidden/>
    <w:unhideWhenUsed/>
    <w:rsid w:val="00A34835"/>
    <w:rPr>
      <w:sz w:val="18"/>
      <w:szCs w:val="18"/>
    </w:rPr>
  </w:style>
  <w:style w:type="paragraph" w:styleId="a8">
    <w:name w:val="annotation text"/>
    <w:basedOn w:val="a"/>
    <w:link w:val="a9"/>
    <w:uiPriority w:val="99"/>
    <w:unhideWhenUsed/>
    <w:rsid w:val="00A34835"/>
    <w:pPr>
      <w:jc w:val="left"/>
    </w:pPr>
  </w:style>
  <w:style w:type="character" w:customStyle="1" w:styleId="a9">
    <w:name w:val="コメント文字列 (文字)"/>
    <w:basedOn w:val="a0"/>
    <w:link w:val="a8"/>
    <w:uiPriority w:val="99"/>
    <w:rsid w:val="00A34835"/>
  </w:style>
  <w:style w:type="paragraph" w:styleId="aa">
    <w:name w:val="annotation subject"/>
    <w:basedOn w:val="a8"/>
    <w:next w:val="a8"/>
    <w:link w:val="ab"/>
    <w:uiPriority w:val="99"/>
    <w:semiHidden/>
    <w:unhideWhenUsed/>
    <w:rsid w:val="00A34835"/>
    <w:rPr>
      <w:b/>
      <w:bCs/>
    </w:rPr>
  </w:style>
  <w:style w:type="character" w:customStyle="1" w:styleId="ab">
    <w:name w:val="コメント内容 (文字)"/>
    <w:basedOn w:val="a9"/>
    <w:link w:val="aa"/>
    <w:uiPriority w:val="99"/>
    <w:semiHidden/>
    <w:rsid w:val="00A34835"/>
    <w:rPr>
      <w:b/>
      <w:bCs/>
    </w:rPr>
  </w:style>
  <w:style w:type="paragraph" w:styleId="ac">
    <w:name w:val="Balloon Text"/>
    <w:basedOn w:val="a"/>
    <w:link w:val="ad"/>
    <w:uiPriority w:val="99"/>
    <w:semiHidden/>
    <w:unhideWhenUsed/>
    <w:rsid w:val="00A34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4835"/>
    <w:rPr>
      <w:rFonts w:asciiTheme="majorHAnsi" w:eastAsiaTheme="majorEastAsia" w:hAnsiTheme="majorHAnsi" w:cstheme="majorBidi"/>
      <w:sz w:val="18"/>
      <w:szCs w:val="18"/>
    </w:rPr>
  </w:style>
  <w:style w:type="paragraph" w:styleId="ae">
    <w:name w:val="Revision"/>
    <w:hidden/>
    <w:uiPriority w:val="99"/>
    <w:semiHidden/>
    <w:rsid w:val="00561F78"/>
  </w:style>
  <w:style w:type="character" w:customStyle="1" w:styleId="10">
    <w:name w:val="見出し 1 (文字)"/>
    <w:aliases w:val="第X (文字)"/>
    <w:basedOn w:val="a0"/>
    <w:link w:val="1"/>
    <w:uiPriority w:val="9"/>
    <w:rsid w:val="00DE2208"/>
    <w:rPr>
      <w:rFonts w:asciiTheme="majorHAnsi" w:eastAsiaTheme="majorEastAsia" w:hAnsiTheme="majorHAnsi" w:cstheme="majorBidi"/>
      <w:sz w:val="24"/>
      <w:szCs w:val="24"/>
    </w:rPr>
  </w:style>
  <w:style w:type="paragraph" w:customStyle="1" w:styleId="X">
    <w:name w:val="項（第X→項）"/>
    <w:basedOn w:val="Default"/>
    <w:next w:val="Default"/>
    <w:link w:val="X0"/>
    <w:qFormat/>
    <w:rsid w:val="00DF07E7"/>
    <w:pPr>
      <w:spacing w:afterLines="50" w:after="50"/>
    </w:pPr>
    <w:rPr>
      <w:rFonts w:asciiTheme="minorHAnsi" w:eastAsiaTheme="minorEastAsia"/>
      <w:sz w:val="21"/>
      <w:szCs w:val="21"/>
    </w:rPr>
  </w:style>
  <w:style w:type="character" w:customStyle="1" w:styleId="20">
    <w:name w:val="見出し 2 (文字)"/>
    <w:basedOn w:val="a0"/>
    <w:link w:val="2"/>
    <w:uiPriority w:val="9"/>
    <w:rsid w:val="00DE2208"/>
    <w:rPr>
      <w:rFonts w:asciiTheme="majorHAnsi" w:eastAsiaTheme="majorEastAsia" w:hAnsiTheme="majorHAnsi" w:cstheme="majorBidi"/>
    </w:rPr>
  </w:style>
  <w:style w:type="character" w:customStyle="1" w:styleId="Default0">
    <w:name w:val="Default (文字)"/>
    <w:basedOn w:val="a0"/>
    <w:link w:val="Default"/>
    <w:rsid w:val="00302416"/>
    <w:rPr>
      <w:rFonts w:ascii="ＭＳ" w:eastAsia="ＭＳ" w:cs="ＭＳ"/>
      <w:color w:val="000000"/>
      <w:kern w:val="0"/>
      <w:sz w:val="24"/>
      <w:szCs w:val="24"/>
    </w:rPr>
  </w:style>
  <w:style w:type="character" w:customStyle="1" w:styleId="X0">
    <w:name w:val="項（第X→項） (文字)"/>
    <w:basedOn w:val="Default0"/>
    <w:link w:val="X"/>
    <w:rsid w:val="00DF07E7"/>
    <w:rPr>
      <w:rFonts w:ascii="ＭＳ" w:eastAsia="ＭＳ" w:cs="ＭＳ"/>
      <w:color w:val="000000"/>
      <w:kern w:val="0"/>
      <w:sz w:val="24"/>
      <w:szCs w:val="24"/>
    </w:rPr>
  </w:style>
  <w:style w:type="character" w:customStyle="1" w:styleId="30">
    <w:name w:val="見出し 3 (文字)"/>
    <w:basedOn w:val="a0"/>
    <w:link w:val="3"/>
    <w:uiPriority w:val="9"/>
    <w:rsid w:val="00DE2208"/>
    <w:rPr>
      <w:rFonts w:asciiTheme="majorHAnsi" w:eastAsiaTheme="majorEastAsia" w:hAnsiTheme="majorHAnsi" w:cstheme="majorBidi"/>
    </w:rPr>
  </w:style>
  <w:style w:type="character" w:styleId="af">
    <w:name w:val="Hyperlink"/>
    <w:basedOn w:val="a0"/>
    <w:uiPriority w:val="99"/>
    <w:unhideWhenUsed/>
    <w:rsid w:val="00C42693"/>
    <w:rPr>
      <w:color w:val="0563C1" w:themeColor="hyperlink"/>
      <w:u w:val="single"/>
    </w:rPr>
  </w:style>
  <w:style w:type="character" w:customStyle="1" w:styleId="11">
    <w:name w:val="未解決のメンション1"/>
    <w:basedOn w:val="a0"/>
    <w:uiPriority w:val="99"/>
    <w:semiHidden/>
    <w:unhideWhenUsed/>
    <w:rsid w:val="00C42693"/>
    <w:rPr>
      <w:color w:val="605E5C"/>
      <w:shd w:val="clear" w:color="auto" w:fill="E1DFDD"/>
    </w:rPr>
  </w:style>
  <w:style w:type="character" w:styleId="af0">
    <w:name w:val="FollowedHyperlink"/>
    <w:basedOn w:val="a0"/>
    <w:uiPriority w:val="99"/>
    <w:semiHidden/>
    <w:unhideWhenUsed/>
    <w:rsid w:val="003813F7"/>
    <w:rPr>
      <w:color w:val="954F72" w:themeColor="followedHyperlink"/>
      <w:u w:val="single"/>
    </w:rPr>
  </w:style>
  <w:style w:type="character" w:customStyle="1" w:styleId="40">
    <w:name w:val="見出し 4 (文字)"/>
    <w:basedOn w:val="a0"/>
    <w:link w:val="4"/>
    <w:uiPriority w:val="9"/>
    <w:semiHidden/>
    <w:rsid w:val="00991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8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22DAE-9766-4631-9FEC-3121F631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生出　林太郎</dc:creator>
  <cp:lastModifiedBy>sasada</cp:lastModifiedBy>
  <cp:revision>5</cp:revision>
  <cp:lastPrinted>2020-04-13T03:28:00Z</cp:lastPrinted>
  <dcterms:created xsi:type="dcterms:W3CDTF">2024-04-25T02:29:00Z</dcterms:created>
  <dcterms:modified xsi:type="dcterms:W3CDTF">2024-05-27T05:16:00Z</dcterms:modified>
</cp:coreProperties>
</file>